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15550" w14:textId="77AD92DF" w:rsidR="00787EF9" w:rsidRDefault="008A5C72" w:rsidP="008A5C72">
      <w:pPr>
        <w:jc w:val="center"/>
        <w:rPr>
          <w:b/>
          <w:bCs/>
          <w:sz w:val="32"/>
          <w:szCs w:val="32"/>
        </w:rPr>
      </w:pPr>
      <w:r w:rsidRPr="008A5C72">
        <w:rPr>
          <w:b/>
          <w:bCs/>
          <w:sz w:val="32"/>
          <w:szCs w:val="32"/>
        </w:rPr>
        <w:t>ADDINGHAM HUB</w:t>
      </w:r>
    </w:p>
    <w:p w14:paraId="3666F6C9" w14:textId="77777777" w:rsidR="00622C4C" w:rsidRDefault="008A5C72" w:rsidP="008E0BA4">
      <w:pPr>
        <w:spacing w:after="0"/>
        <w:jc w:val="center"/>
        <w:rPr>
          <w:b/>
          <w:bCs/>
          <w:sz w:val="24"/>
          <w:szCs w:val="24"/>
        </w:rPr>
      </w:pPr>
      <w:r w:rsidRPr="008A5C72">
        <w:rPr>
          <w:b/>
          <w:bCs/>
          <w:sz w:val="24"/>
          <w:szCs w:val="24"/>
        </w:rPr>
        <w:t>COVID</w:t>
      </w:r>
      <w:r>
        <w:rPr>
          <w:b/>
          <w:bCs/>
          <w:sz w:val="24"/>
          <w:szCs w:val="24"/>
        </w:rPr>
        <w:t xml:space="preserve"> -19 Risk Assessment fo</w:t>
      </w:r>
      <w:r w:rsidR="00622C4C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 hir</w:t>
      </w:r>
      <w:r w:rsidR="00622C4C">
        <w:rPr>
          <w:b/>
          <w:bCs/>
          <w:sz w:val="24"/>
          <w:szCs w:val="24"/>
        </w:rPr>
        <w:t>ing</w:t>
      </w:r>
      <w:r>
        <w:rPr>
          <w:b/>
          <w:bCs/>
          <w:sz w:val="24"/>
          <w:szCs w:val="24"/>
        </w:rPr>
        <w:t xml:space="preserve"> Addingham Hub. </w:t>
      </w:r>
    </w:p>
    <w:p w14:paraId="1CB6943C" w14:textId="4880E535" w:rsidR="008A5C72" w:rsidRPr="00622C4C" w:rsidRDefault="00622C4C" w:rsidP="008E0BA4">
      <w:pPr>
        <w:spacing w:after="0"/>
        <w:jc w:val="center"/>
        <w:rPr>
          <w:b/>
          <w:bCs/>
          <w:i/>
          <w:iCs/>
          <w:sz w:val="20"/>
          <w:szCs w:val="20"/>
        </w:rPr>
      </w:pPr>
      <w:r w:rsidRPr="00622C4C">
        <w:rPr>
          <w:b/>
          <w:bCs/>
          <w:i/>
          <w:iCs/>
          <w:sz w:val="20"/>
          <w:szCs w:val="20"/>
        </w:rPr>
        <w:t>NB – groups will be required to carry out their own</w:t>
      </w:r>
      <w:r w:rsidR="008A5C72" w:rsidRPr="00622C4C">
        <w:rPr>
          <w:b/>
          <w:bCs/>
          <w:i/>
          <w:iCs/>
          <w:sz w:val="20"/>
          <w:szCs w:val="20"/>
        </w:rPr>
        <w:t xml:space="preserve"> Risk Assessment</w:t>
      </w:r>
      <w:r w:rsidRPr="00622C4C">
        <w:rPr>
          <w:b/>
          <w:bCs/>
          <w:i/>
          <w:iCs/>
          <w:sz w:val="20"/>
          <w:szCs w:val="20"/>
        </w:rPr>
        <w:t xml:space="preserve"> and supply a copy to </w:t>
      </w:r>
      <w:proofErr w:type="spellStart"/>
      <w:r w:rsidRPr="00622C4C">
        <w:rPr>
          <w:b/>
          <w:bCs/>
          <w:i/>
          <w:iCs/>
          <w:sz w:val="20"/>
          <w:szCs w:val="20"/>
        </w:rPr>
        <w:t>th</w:t>
      </w:r>
      <w:proofErr w:type="spellEnd"/>
      <w:r w:rsidRPr="00622C4C">
        <w:rPr>
          <w:b/>
          <w:bCs/>
          <w:i/>
          <w:iCs/>
          <w:sz w:val="20"/>
          <w:szCs w:val="20"/>
        </w:rPr>
        <w:t xml:space="preserve"> Hub Administrator as a condition of booking the room for hire.</w:t>
      </w:r>
    </w:p>
    <w:tbl>
      <w:tblPr>
        <w:tblStyle w:val="TableGrid"/>
        <w:tblpPr w:leftFromText="180" w:rightFromText="180" w:vertAnchor="text" w:horzAnchor="margin" w:tblpY="84"/>
        <w:tblW w:w="14324" w:type="dxa"/>
        <w:tblLook w:val="04A0" w:firstRow="1" w:lastRow="0" w:firstColumn="1" w:lastColumn="0" w:noHBand="0" w:noVBand="1"/>
      </w:tblPr>
      <w:tblGrid>
        <w:gridCol w:w="2972"/>
        <w:gridCol w:w="3827"/>
        <w:gridCol w:w="4962"/>
        <w:gridCol w:w="2563"/>
      </w:tblGrid>
      <w:tr w:rsidR="008A5C72" w14:paraId="39BB151B" w14:textId="77777777" w:rsidTr="008E0BA4">
        <w:trPr>
          <w:trHeight w:val="274"/>
        </w:trPr>
        <w:tc>
          <w:tcPr>
            <w:tcW w:w="2972" w:type="dxa"/>
          </w:tcPr>
          <w:p w14:paraId="644BF155" w14:textId="77777777" w:rsidR="008A5C72" w:rsidRPr="00E26C3C" w:rsidRDefault="008A5C72" w:rsidP="008A5C72">
            <w:pPr>
              <w:jc w:val="center"/>
              <w:rPr>
                <w:b/>
                <w:bCs/>
                <w:sz w:val="24"/>
                <w:szCs w:val="24"/>
              </w:rPr>
            </w:pPr>
            <w:r w:rsidRPr="00E26C3C">
              <w:rPr>
                <w:b/>
                <w:bCs/>
                <w:sz w:val="24"/>
                <w:szCs w:val="24"/>
              </w:rPr>
              <w:t>Area of Risk</w:t>
            </w:r>
          </w:p>
        </w:tc>
        <w:tc>
          <w:tcPr>
            <w:tcW w:w="3827" w:type="dxa"/>
          </w:tcPr>
          <w:p w14:paraId="50762C2F" w14:textId="77777777" w:rsidR="008A5C72" w:rsidRPr="00E26C3C" w:rsidRDefault="008A5C72" w:rsidP="008A5C72">
            <w:pPr>
              <w:jc w:val="center"/>
              <w:rPr>
                <w:b/>
                <w:bCs/>
                <w:sz w:val="24"/>
                <w:szCs w:val="24"/>
              </w:rPr>
            </w:pPr>
            <w:r w:rsidRPr="00E26C3C">
              <w:rPr>
                <w:b/>
                <w:bCs/>
                <w:sz w:val="24"/>
                <w:szCs w:val="24"/>
              </w:rPr>
              <w:t>Risk Identified</w:t>
            </w:r>
          </w:p>
        </w:tc>
        <w:tc>
          <w:tcPr>
            <w:tcW w:w="4962" w:type="dxa"/>
          </w:tcPr>
          <w:p w14:paraId="6089ECE6" w14:textId="77777777" w:rsidR="008A5C72" w:rsidRPr="00E26C3C" w:rsidRDefault="008A5C72" w:rsidP="0027152F">
            <w:pPr>
              <w:jc w:val="center"/>
              <w:rPr>
                <w:b/>
                <w:bCs/>
                <w:sz w:val="24"/>
                <w:szCs w:val="24"/>
              </w:rPr>
            </w:pPr>
            <w:r w:rsidRPr="00E26C3C">
              <w:rPr>
                <w:b/>
                <w:bCs/>
                <w:sz w:val="24"/>
                <w:szCs w:val="24"/>
              </w:rPr>
              <w:t>Actions to take to mitigate risk</w:t>
            </w:r>
          </w:p>
        </w:tc>
        <w:tc>
          <w:tcPr>
            <w:tcW w:w="2563" w:type="dxa"/>
          </w:tcPr>
          <w:p w14:paraId="26522DFD" w14:textId="77777777" w:rsidR="008A5C72" w:rsidRPr="00E26C3C" w:rsidRDefault="008A5C72" w:rsidP="008A5C72">
            <w:pPr>
              <w:jc w:val="center"/>
              <w:rPr>
                <w:b/>
                <w:bCs/>
                <w:sz w:val="24"/>
                <w:szCs w:val="24"/>
              </w:rPr>
            </w:pPr>
            <w:r w:rsidRPr="00E26C3C">
              <w:rPr>
                <w:b/>
                <w:bCs/>
                <w:sz w:val="24"/>
                <w:szCs w:val="24"/>
              </w:rPr>
              <w:t>Notes</w:t>
            </w:r>
          </w:p>
        </w:tc>
      </w:tr>
      <w:tr w:rsidR="008A5C72" w14:paraId="2A73EA4D" w14:textId="77777777" w:rsidTr="008E0BA4">
        <w:trPr>
          <w:trHeight w:val="1351"/>
        </w:trPr>
        <w:tc>
          <w:tcPr>
            <w:tcW w:w="2972" w:type="dxa"/>
          </w:tcPr>
          <w:p w14:paraId="5925909D" w14:textId="7FE9A682" w:rsidR="008A5C72" w:rsidRPr="008A5C72" w:rsidRDefault="008A5C72" w:rsidP="002715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Cleanliness of </w:t>
            </w:r>
            <w:r w:rsidR="0027152F">
              <w:rPr>
                <w:b/>
                <w:bCs/>
                <w:sz w:val="24"/>
                <w:szCs w:val="24"/>
              </w:rPr>
              <w:t xml:space="preserve">Hub </w:t>
            </w:r>
            <w:r>
              <w:rPr>
                <w:b/>
                <w:bCs/>
                <w:sz w:val="24"/>
                <w:szCs w:val="24"/>
              </w:rPr>
              <w:t>and equipment, especially after other hirers</w:t>
            </w:r>
          </w:p>
        </w:tc>
        <w:tc>
          <w:tcPr>
            <w:tcW w:w="3827" w:type="dxa"/>
          </w:tcPr>
          <w:p w14:paraId="1129AEC8" w14:textId="27AEB095" w:rsidR="008A5C72" w:rsidRDefault="0027152F" w:rsidP="0027152F">
            <w:pPr>
              <w:jc w:val="center"/>
            </w:pPr>
            <w:r>
              <w:t>Other hirers or cleaner have not cleaned the Hub or equipment used to standard required. Or group leaves the Hub or equipment without cleaning.</w:t>
            </w:r>
          </w:p>
        </w:tc>
        <w:tc>
          <w:tcPr>
            <w:tcW w:w="4962" w:type="dxa"/>
          </w:tcPr>
          <w:p w14:paraId="0722D6AC" w14:textId="4D0134A5" w:rsidR="008A5C72" w:rsidRPr="0027152F" w:rsidRDefault="0027152F" w:rsidP="008A5C72">
            <w:pPr>
              <w:rPr>
                <w:color w:val="FF0000"/>
              </w:rPr>
            </w:pPr>
            <w:r>
              <w:rPr>
                <w:color w:val="FF0000"/>
              </w:rPr>
              <w:t xml:space="preserve">Group to check with Administrator when Hub is cleaned and to make sure regularly used surfaces are cleaned before, and after hire. </w:t>
            </w:r>
            <w:r w:rsidR="00E26C3C">
              <w:rPr>
                <w:color w:val="FF0000"/>
              </w:rPr>
              <w:t>e.g.</w:t>
            </w:r>
            <w:r>
              <w:rPr>
                <w:color w:val="FF0000"/>
              </w:rPr>
              <w:t xml:space="preserve"> tables, sinks, </w:t>
            </w:r>
            <w:r w:rsidR="00E26C3C">
              <w:rPr>
                <w:color w:val="FF0000"/>
              </w:rPr>
              <w:t>door,</w:t>
            </w:r>
            <w:r>
              <w:rPr>
                <w:color w:val="FF0000"/>
              </w:rPr>
              <w:t xml:space="preserve"> and toilet handles.</w:t>
            </w:r>
          </w:p>
        </w:tc>
        <w:tc>
          <w:tcPr>
            <w:tcW w:w="2563" w:type="dxa"/>
          </w:tcPr>
          <w:p w14:paraId="5E9237CF" w14:textId="7B6B47F5" w:rsidR="008A5C72" w:rsidRDefault="00622C4C" w:rsidP="008A5C72">
            <w:r>
              <w:t>Groups may</w:t>
            </w:r>
            <w:r w:rsidR="0097118F">
              <w:t xml:space="preserve"> bring our own equipment</w:t>
            </w:r>
            <w:r>
              <w:t>.</w:t>
            </w:r>
          </w:p>
        </w:tc>
      </w:tr>
      <w:tr w:rsidR="008A5C72" w14:paraId="5A36DEF5" w14:textId="77777777" w:rsidTr="008E0BA4">
        <w:trPr>
          <w:trHeight w:val="1412"/>
        </w:trPr>
        <w:tc>
          <w:tcPr>
            <w:tcW w:w="2972" w:type="dxa"/>
          </w:tcPr>
          <w:p w14:paraId="3BF0473E" w14:textId="0997CEE8" w:rsidR="008A5C72" w:rsidRPr="0027152F" w:rsidRDefault="0027152F" w:rsidP="002715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Managing Social distancing and especially people attending who may be vulnerable.</w:t>
            </w:r>
          </w:p>
        </w:tc>
        <w:tc>
          <w:tcPr>
            <w:tcW w:w="3827" w:type="dxa"/>
          </w:tcPr>
          <w:p w14:paraId="0BE9E301" w14:textId="6C28CA4E" w:rsidR="008A5C72" w:rsidRDefault="0027152F" w:rsidP="0027152F">
            <w:pPr>
              <w:jc w:val="center"/>
            </w:pPr>
            <w:r>
              <w:t>People do not maintain 2m social distancing.</w:t>
            </w:r>
          </w:p>
        </w:tc>
        <w:tc>
          <w:tcPr>
            <w:tcW w:w="4962" w:type="dxa"/>
          </w:tcPr>
          <w:p w14:paraId="26B649CC" w14:textId="377D0300" w:rsidR="008A5C72" w:rsidRPr="0027152F" w:rsidRDefault="0027152F" w:rsidP="008A5C72">
            <w:pPr>
              <w:rPr>
                <w:color w:val="FF0000"/>
              </w:rPr>
            </w:pPr>
            <w:r>
              <w:rPr>
                <w:color w:val="FF0000"/>
              </w:rPr>
              <w:t xml:space="preserve">Advise group they must comply with social distancing as far as possible and use </w:t>
            </w:r>
            <w:proofErr w:type="gramStart"/>
            <w:r>
              <w:rPr>
                <w:color w:val="FF0000"/>
              </w:rPr>
              <w:t>one way</w:t>
            </w:r>
            <w:proofErr w:type="gramEnd"/>
            <w:r>
              <w:rPr>
                <w:color w:val="FF0000"/>
              </w:rPr>
              <w:t xml:space="preserve"> system where possible. Adopt layout advised. Limit numbers using toilet</w:t>
            </w:r>
            <w:r w:rsidR="00622C4C">
              <w:rPr>
                <w:color w:val="FF0000"/>
              </w:rPr>
              <w:t xml:space="preserve"> </w:t>
            </w:r>
            <w:proofErr w:type="spellStart"/>
            <w:r w:rsidR="00622C4C">
              <w:rPr>
                <w:color w:val="FF0000"/>
              </w:rPr>
              <w:t>ie</w:t>
            </w:r>
            <w:proofErr w:type="spellEnd"/>
            <w:r w:rsidR="00622C4C">
              <w:rPr>
                <w:color w:val="FF0000"/>
              </w:rPr>
              <w:t xml:space="preserve"> one</w:t>
            </w:r>
            <w:r w:rsidR="004832F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at once.</w:t>
            </w:r>
          </w:p>
        </w:tc>
        <w:tc>
          <w:tcPr>
            <w:tcW w:w="2563" w:type="dxa"/>
          </w:tcPr>
          <w:p w14:paraId="412FED8B" w14:textId="704AB8F6" w:rsidR="00622C4C" w:rsidRDefault="00622C4C" w:rsidP="00622C4C">
            <w:r>
              <w:t xml:space="preserve">Tea </w:t>
            </w:r>
            <w:r w:rsidR="00E26C3C">
              <w:t xml:space="preserve">Bar </w:t>
            </w:r>
            <w:r>
              <w:t>will be closed and no crockery or cutlery will be made available.</w:t>
            </w:r>
          </w:p>
          <w:p w14:paraId="3A39E5EF" w14:textId="176AA250" w:rsidR="008A5C72" w:rsidRDefault="008A5C72" w:rsidP="0097118F"/>
        </w:tc>
      </w:tr>
      <w:tr w:rsidR="008A5C72" w14:paraId="1495A946" w14:textId="77777777" w:rsidTr="008E0BA4">
        <w:trPr>
          <w:trHeight w:val="1351"/>
        </w:trPr>
        <w:tc>
          <w:tcPr>
            <w:tcW w:w="2972" w:type="dxa"/>
          </w:tcPr>
          <w:p w14:paraId="061454BE" w14:textId="1E8701D0" w:rsidR="008A5C72" w:rsidRPr="0027152F" w:rsidRDefault="0027152F" w:rsidP="002715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Respiratory Hygiene.</w:t>
            </w:r>
          </w:p>
        </w:tc>
        <w:tc>
          <w:tcPr>
            <w:tcW w:w="3827" w:type="dxa"/>
          </w:tcPr>
          <w:p w14:paraId="5503BA8A" w14:textId="7A48351F" w:rsidR="008A5C72" w:rsidRDefault="0027152F" w:rsidP="0027152F">
            <w:pPr>
              <w:jc w:val="center"/>
            </w:pPr>
            <w:r>
              <w:t>Transmission to other members of group.</w:t>
            </w:r>
          </w:p>
        </w:tc>
        <w:tc>
          <w:tcPr>
            <w:tcW w:w="4962" w:type="dxa"/>
          </w:tcPr>
          <w:p w14:paraId="0B181ED9" w14:textId="08A5A124" w:rsidR="00622C4C" w:rsidRPr="0027152F" w:rsidRDefault="00622C4C" w:rsidP="008E0BA4">
            <w:pPr>
              <w:rPr>
                <w:color w:val="FF0000"/>
              </w:rPr>
            </w:pPr>
            <w:r>
              <w:rPr>
                <w:color w:val="FF0000"/>
              </w:rPr>
              <w:t xml:space="preserve">Advise </w:t>
            </w:r>
            <w:r w:rsidR="0097118F">
              <w:rPr>
                <w:color w:val="FF0000"/>
              </w:rPr>
              <w:t xml:space="preserve">group to avoid touching mouth, </w:t>
            </w:r>
            <w:r w:rsidR="00E26C3C">
              <w:rPr>
                <w:color w:val="FF0000"/>
              </w:rPr>
              <w:t>eyes,</w:t>
            </w:r>
            <w:r w:rsidR="0097118F">
              <w:rPr>
                <w:color w:val="FF0000"/>
              </w:rPr>
              <w:t xml:space="preserve"> and nose</w:t>
            </w:r>
            <w:r>
              <w:rPr>
                <w:color w:val="FF0000"/>
              </w:rPr>
              <w:t>, and to a</w:t>
            </w:r>
            <w:r w:rsidR="0097118F">
              <w:rPr>
                <w:color w:val="FF0000"/>
              </w:rPr>
              <w:t xml:space="preserve">sk all </w:t>
            </w:r>
            <w:r>
              <w:rPr>
                <w:color w:val="FF0000"/>
              </w:rPr>
              <w:t xml:space="preserve">members </w:t>
            </w:r>
            <w:r w:rsidR="0097118F">
              <w:rPr>
                <w:color w:val="FF0000"/>
              </w:rPr>
              <w:t>to dispose of tissues into the bin, then wash or sanitise hands.</w:t>
            </w:r>
            <w:r w:rsidR="008E0BA4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Bins to be emptied into toilet bin (</w:t>
            </w:r>
            <w:proofErr w:type="spellStart"/>
            <w:r>
              <w:rPr>
                <w:color w:val="FF0000"/>
              </w:rPr>
              <w:t>ie</w:t>
            </w:r>
            <w:proofErr w:type="spellEnd"/>
            <w:r>
              <w:rPr>
                <w:color w:val="FF0000"/>
              </w:rPr>
              <w:t xml:space="preserve"> with lid) at end of hire.</w:t>
            </w:r>
          </w:p>
        </w:tc>
        <w:tc>
          <w:tcPr>
            <w:tcW w:w="2563" w:type="dxa"/>
          </w:tcPr>
          <w:p w14:paraId="23AD7BFA" w14:textId="4A656F18" w:rsidR="0097118F" w:rsidRDefault="00622C4C" w:rsidP="008A5C72">
            <w:r>
              <w:t>Tissues to be made available; group may also bring their own.</w:t>
            </w:r>
          </w:p>
          <w:p w14:paraId="37640EB9" w14:textId="6FFE6F33" w:rsidR="0097118F" w:rsidRDefault="0097118F" w:rsidP="008A5C72"/>
        </w:tc>
      </w:tr>
      <w:tr w:rsidR="008A5C72" w14:paraId="1F690DD6" w14:textId="77777777" w:rsidTr="008E0BA4">
        <w:trPr>
          <w:trHeight w:val="1351"/>
        </w:trPr>
        <w:tc>
          <w:tcPr>
            <w:tcW w:w="2972" w:type="dxa"/>
          </w:tcPr>
          <w:p w14:paraId="4C8BA2A5" w14:textId="0969262E" w:rsidR="008A5C72" w:rsidRPr="0027152F" w:rsidRDefault="0027152F" w:rsidP="002715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Hand Cleanliness.</w:t>
            </w:r>
          </w:p>
        </w:tc>
        <w:tc>
          <w:tcPr>
            <w:tcW w:w="3827" w:type="dxa"/>
          </w:tcPr>
          <w:p w14:paraId="23EB60F8" w14:textId="7A4D15BF" w:rsidR="008A5C72" w:rsidRDefault="0027152F" w:rsidP="0027152F">
            <w:pPr>
              <w:jc w:val="center"/>
            </w:pPr>
            <w:r>
              <w:t>Transmission to other members of group and premises.</w:t>
            </w:r>
          </w:p>
        </w:tc>
        <w:tc>
          <w:tcPr>
            <w:tcW w:w="4962" w:type="dxa"/>
          </w:tcPr>
          <w:p w14:paraId="17F3D972" w14:textId="520EB19D" w:rsidR="008A5C72" w:rsidRPr="0097118F" w:rsidRDefault="0097118F" w:rsidP="008A5C72">
            <w:pPr>
              <w:rPr>
                <w:color w:val="FF0000"/>
              </w:rPr>
            </w:pPr>
            <w:r>
              <w:rPr>
                <w:color w:val="FF0000"/>
              </w:rPr>
              <w:t>Advise group to use sanitiser on entering and exiting the room, to wash hands regularly using soap and paper towels.</w:t>
            </w:r>
          </w:p>
        </w:tc>
        <w:tc>
          <w:tcPr>
            <w:tcW w:w="2563" w:type="dxa"/>
          </w:tcPr>
          <w:p w14:paraId="00E9AB9B" w14:textId="03D5B7CA" w:rsidR="008A5C72" w:rsidRDefault="00622C4C" w:rsidP="008A5C72">
            <w:r>
              <w:t>H</w:t>
            </w:r>
            <w:r w:rsidR="004832FA">
              <w:t xml:space="preserve">and sanitiser </w:t>
            </w:r>
            <w:r>
              <w:t>available</w:t>
            </w:r>
          </w:p>
        </w:tc>
      </w:tr>
      <w:tr w:rsidR="008A5C72" w14:paraId="007826E8" w14:textId="77777777" w:rsidTr="008E0BA4">
        <w:trPr>
          <w:trHeight w:val="1588"/>
        </w:trPr>
        <w:tc>
          <w:tcPr>
            <w:tcW w:w="2972" w:type="dxa"/>
          </w:tcPr>
          <w:p w14:paraId="1C448AE2" w14:textId="0EC6D592" w:rsidR="008A5C72" w:rsidRPr="0027152F" w:rsidRDefault="00622C4C" w:rsidP="00622C4C">
            <w:pPr>
              <w:rPr>
                <w:b/>
                <w:bCs/>
              </w:rPr>
            </w:pPr>
            <w:r>
              <w:rPr>
                <w:b/>
                <w:bCs/>
              </w:rPr>
              <w:t>Group member</w:t>
            </w:r>
            <w:r w:rsidR="0027152F">
              <w:rPr>
                <w:b/>
                <w:bCs/>
              </w:rPr>
              <w:t xml:space="preserve"> falls ill with COVID-19 symptoms.</w:t>
            </w:r>
          </w:p>
        </w:tc>
        <w:tc>
          <w:tcPr>
            <w:tcW w:w="3827" w:type="dxa"/>
          </w:tcPr>
          <w:p w14:paraId="0C90D1AA" w14:textId="0300B01B" w:rsidR="008A5C72" w:rsidRDefault="0027152F" w:rsidP="0027152F">
            <w:pPr>
              <w:jc w:val="center"/>
            </w:pPr>
            <w:r>
              <w:t>Transmission to other members of group and premises.</w:t>
            </w:r>
          </w:p>
        </w:tc>
        <w:tc>
          <w:tcPr>
            <w:tcW w:w="4962" w:type="dxa"/>
          </w:tcPr>
          <w:p w14:paraId="2AC82284" w14:textId="335009DC" w:rsidR="008A5C72" w:rsidRPr="0097118F" w:rsidRDefault="0097118F" w:rsidP="008A5C72">
            <w:pPr>
              <w:rPr>
                <w:color w:val="FF0000"/>
              </w:rPr>
            </w:pPr>
            <w:r>
              <w:rPr>
                <w:color w:val="FF0000"/>
              </w:rPr>
              <w:t>Follow Hub instructions. Move person to safe area, obtain contacts, inform Administrator.</w:t>
            </w:r>
          </w:p>
        </w:tc>
        <w:tc>
          <w:tcPr>
            <w:tcW w:w="2563" w:type="dxa"/>
          </w:tcPr>
          <w:p w14:paraId="5AE0E32D" w14:textId="77777777" w:rsidR="008A5C72" w:rsidRDefault="008A5C72" w:rsidP="008A5C72"/>
        </w:tc>
      </w:tr>
    </w:tbl>
    <w:p w14:paraId="71A52F6D" w14:textId="77777777" w:rsidR="008A5C72" w:rsidRDefault="008A5C72" w:rsidP="008E0BA4">
      <w:pPr>
        <w:rPr>
          <w:b/>
          <w:bCs/>
          <w:sz w:val="24"/>
          <w:szCs w:val="24"/>
        </w:rPr>
      </w:pPr>
    </w:p>
    <w:sectPr w:rsidR="008A5C72" w:rsidSect="008A5C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72"/>
    <w:rsid w:val="0027152F"/>
    <w:rsid w:val="002748F5"/>
    <w:rsid w:val="004832FA"/>
    <w:rsid w:val="00622C4C"/>
    <w:rsid w:val="00787EF9"/>
    <w:rsid w:val="008A5C72"/>
    <w:rsid w:val="008E0BA4"/>
    <w:rsid w:val="0097118F"/>
    <w:rsid w:val="00E2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9F30F"/>
  <w15:chartTrackingRefBased/>
  <w15:docId w15:val="{8A30528F-E2E2-4F87-9146-903EF99E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Parish Clerk</cp:lastModifiedBy>
  <cp:revision>3</cp:revision>
  <dcterms:created xsi:type="dcterms:W3CDTF">2020-07-16T11:00:00Z</dcterms:created>
  <dcterms:modified xsi:type="dcterms:W3CDTF">2020-07-16T11:15:00Z</dcterms:modified>
</cp:coreProperties>
</file>