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5A11" w14:textId="68DE5B63" w:rsidR="005215C2" w:rsidRDefault="00B52AC9" w:rsidP="005215C2">
      <w:pPr>
        <w:rPr>
          <w:rFonts w:ascii="Arial" w:hAnsi="Arial" w:cs="Arial"/>
          <w:b/>
          <w:sz w:val="28"/>
          <w:szCs w:val="28"/>
        </w:rPr>
      </w:pPr>
      <w:r w:rsidRPr="00B52AC9">
        <w:rPr>
          <w:rFonts w:ascii="Arial" w:hAnsi="Arial" w:cs="Arial"/>
          <w:b/>
          <w:noProof/>
          <w:sz w:val="28"/>
          <w:szCs w:val="28"/>
          <w:lang w:eastAsia="en-GB"/>
        </w:rPr>
        <mc:AlternateContent>
          <mc:Choice Requires="wps">
            <w:drawing>
              <wp:anchor distT="45720" distB="45720" distL="114300" distR="114300" simplePos="0" relativeHeight="251659264" behindDoc="0" locked="0" layoutInCell="1" allowOverlap="1" wp14:anchorId="04DC0219" wp14:editId="3F870D44">
                <wp:simplePos x="0" y="0"/>
                <wp:positionH relativeFrom="column">
                  <wp:posOffset>7696200</wp:posOffset>
                </wp:positionH>
                <wp:positionV relativeFrom="paragraph">
                  <wp:posOffset>0</wp:posOffset>
                </wp:positionV>
                <wp:extent cx="18192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90575"/>
                        </a:xfrm>
                        <a:prstGeom prst="rect">
                          <a:avLst/>
                        </a:prstGeom>
                        <a:solidFill>
                          <a:srgbClr val="FFFFFF"/>
                        </a:solidFill>
                        <a:ln w="9525">
                          <a:solidFill>
                            <a:srgbClr val="000000"/>
                          </a:solidFill>
                          <a:miter lim="800000"/>
                          <a:headEnd/>
                          <a:tailEnd/>
                        </a:ln>
                      </wps:spPr>
                      <wps:txbx>
                        <w:txbxContent>
                          <w:p w14:paraId="74A8BFE6" w14:textId="77777777" w:rsidR="00B52AC9" w:rsidRPr="00B52AC9" w:rsidRDefault="00B52AC9" w:rsidP="00B52AC9">
                            <w:pPr>
                              <w:rPr>
                                <w:b/>
                              </w:rPr>
                            </w:pPr>
                            <w:r w:rsidRPr="00B52AC9">
                              <w:rPr>
                                <w:b/>
                              </w:rPr>
                              <w:t>Office Use Only</w:t>
                            </w:r>
                          </w:p>
                          <w:p w14:paraId="57A3EE6F" w14:textId="3179E581" w:rsidR="00B52AC9" w:rsidRDefault="00B52AC9" w:rsidP="00B52AC9">
                            <w:r>
                              <w:t>Representation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C0219" id="_x0000_t202" coordsize="21600,21600" o:spt="202" path="m,l,21600r21600,l21600,xe">
                <v:stroke joinstyle="miter"/>
                <v:path gradientshapeok="t" o:connecttype="rect"/>
              </v:shapetype>
              <v:shape id="Text Box 2" o:spid="_x0000_s1026" type="#_x0000_t202" style="position:absolute;margin-left:606pt;margin-top:0;width:143.2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">
                <v:textbox>
                  <w:txbxContent>
                    <w:p w14:paraId="74A8BFE6" w14:textId="77777777" w:rsidR="00B52AC9" w:rsidRPr="00B52AC9" w:rsidRDefault="00B52AC9" w:rsidP="00B52AC9">
                      <w:pPr>
                        <w:rPr>
                          <w:b/>
                        </w:rPr>
                      </w:pPr>
                      <w:r w:rsidRPr="00B52AC9">
                        <w:rPr>
                          <w:b/>
                        </w:rPr>
                        <w:t>Office Use Only</w:t>
                      </w:r>
                    </w:p>
                    <w:p w14:paraId="57A3EE6F" w14:textId="3179E581" w:rsidR="00B52AC9" w:rsidRDefault="00B52AC9" w:rsidP="00B52AC9">
                      <w:r>
                        <w:t>Representation No.</w:t>
                      </w:r>
                    </w:p>
                  </w:txbxContent>
                </v:textbox>
                <w10:wrap type="square"/>
              </v:shape>
            </w:pict>
          </mc:Fallback>
        </mc:AlternateContent>
      </w:r>
      <w:r w:rsidR="005215C2" w:rsidRPr="005215C2">
        <w:rPr>
          <w:rFonts w:ascii="Arial" w:hAnsi="Arial" w:cs="Arial"/>
          <w:b/>
          <w:sz w:val="28"/>
          <w:szCs w:val="28"/>
        </w:rPr>
        <w:t>Addingham Neighbourhood Plan Preferred Option Consultation 9 March – 7 April 2018</w:t>
      </w:r>
    </w:p>
    <w:p w14:paraId="602F03B1" w14:textId="3494E545" w:rsidR="005215C2" w:rsidRDefault="005215C2" w:rsidP="005215C2">
      <w:pPr>
        <w:rPr>
          <w:rFonts w:ascii="Arial" w:hAnsi="Arial" w:cs="Arial"/>
          <w:b/>
          <w:sz w:val="28"/>
          <w:szCs w:val="28"/>
        </w:rPr>
      </w:pPr>
      <w:r>
        <w:rPr>
          <w:rFonts w:ascii="Arial" w:hAnsi="Arial" w:cs="Arial"/>
          <w:b/>
          <w:sz w:val="28"/>
          <w:szCs w:val="28"/>
        </w:rPr>
        <w:t>RESPONSE FORM</w:t>
      </w:r>
    </w:p>
    <w:p w14:paraId="3564E265" w14:textId="753B94C5" w:rsidR="00A35F6C" w:rsidRPr="007115CE" w:rsidRDefault="00C379E1" w:rsidP="005215C2">
      <w:pPr>
        <w:rPr>
          <w:rFonts w:ascii="Palatino Linotype" w:hAnsi="Palatino Linotype" w:cs="Aharoni"/>
          <w:b/>
          <w:i/>
          <w:sz w:val="24"/>
          <w:szCs w:val="24"/>
        </w:rPr>
      </w:pPr>
      <w:r w:rsidRPr="007115CE">
        <w:rPr>
          <w:rFonts w:ascii="Arial" w:hAnsi="Arial" w:cs="Arial"/>
          <w:b/>
          <w:i/>
          <w:sz w:val="24"/>
          <w:szCs w:val="24"/>
        </w:rPr>
        <w:t xml:space="preserve">Page numbers in </w:t>
      </w:r>
      <w:r w:rsidR="00A35F6C" w:rsidRPr="007115CE">
        <w:rPr>
          <w:rFonts w:ascii="Arial" w:hAnsi="Arial" w:cs="Arial"/>
          <w:b/>
          <w:i/>
          <w:sz w:val="24"/>
          <w:szCs w:val="24"/>
        </w:rPr>
        <w:t xml:space="preserve">column </w:t>
      </w:r>
      <w:r w:rsidRPr="007115CE">
        <w:rPr>
          <w:rFonts w:ascii="Arial" w:hAnsi="Arial" w:cs="Arial"/>
          <w:b/>
          <w:i/>
          <w:sz w:val="24"/>
          <w:szCs w:val="24"/>
        </w:rPr>
        <w:t xml:space="preserve">1 </w:t>
      </w:r>
      <w:r w:rsidR="00A35F6C" w:rsidRPr="007115CE">
        <w:rPr>
          <w:rFonts w:ascii="Arial" w:hAnsi="Arial" w:cs="Arial"/>
          <w:b/>
          <w:i/>
          <w:sz w:val="24"/>
          <w:szCs w:val="24"/>
        </w:rPr>
        <w:t>show where you c</w:t>
      </w:r>
      <w:r w:rsidRPr="007115CE">
        <w:rPr>
          <w:rFonts w:ascii="Arial" w:hAnsi="Arial" w:cs="Arial"/>
          <w:b/>
          <w:i/>
          <w:sz w:val="24"/>
          <w:szCs w:val="24"/>
        </w:rPr>
        <w:t>an read the full policy in the</w:t>
      </w:r>
      <w:r w:rsidR="00A35F6C" w:rsidRPr="007115CE">
        <w:rPr>
          <w:rFonts w:ascii="Arial" w:hAnsi="Arial" w:cs="Arial"/>
          <w:b/>
          <w:i/>
          <w:sz w:val="24"/>
          <w:szCs w:val="24"/>
        </w:rPr>
        <w:t xml:space="preserve"> Plan document.</w:t>
      </w:r>
    </w:p>
    <w:tbl>
      <w:tblPr>
        <w:tblStyle w:val="TableGrid"/>
        <w:tblW w:w="0" w:type="auto"/>
        <w:tblLook w:val="04A0" w:firstRow="1" w:lastRow="0" w:firstColumn="1" w:lastColumn="0" w:noHBand="0" w:noVBand="1"/>
      </w:tblPr>
      <w:tblGrid>
        <w:gridCol w:w="958"/>
        <w:gridCol w:w="5558"/>
        <w:gridCol w:w="914"/>
        <w:gridCol w:w="1213"/>
        <w:gridCol w:w="6745"/>
      </w:tblGrid>
      <w:tr w:rsidR="00567568" w14:paraId="1842BB8A" w14:textId="77777777" w:rsidTr="0075581F">
        <w:tc>
          <w:tcPr>
            <w:tcW w:w="958" w:type="dxa"/>
          </w:tcPr>
          <w:p w14:paraId="162E5AAA" w14:textId="1118D02C" w:rsidR="00B52AC9" w:rsidRPr="008437BC" w:rsidRDefault="000F0584">
            <w:pPr>
              <w:rPr>
                <w:b/>
                <w:sz w:val="20"/>
                <w:szCs w:val="20"/>
              </w:rPr>
            </w:pPr>
            <w:r w:rsidRPr="008437BC">
              <w:rPr>
                <w:b/>
                <w:sz w:val="20"/>
                <w:szCs w:val="20"/>
              </w:rPr>
              <w:t xml:space="preserve">Draft </w:t>
            </w:r>
            <w:r w:rsidR="00B52AC9" w:rsidRPr="008437BC">
              <w:rPr>
                <w:b/>
                <w:sz w:val="20"/>
                <w:szCs w:val="20"/>
              </w:rPr>
              <w:t xml:space="preserve">Policy </w:t>
            </w:r>
          </w:p>
        </w:tc>
        <w:tc>
          <w:tcPr>
            <w:tcW w:w="5635" w:type="dxa"/>
          </w:tcPr>
          <w:p w14:paraId="0B58DD37" w14:textId="2489EC16" w:rsidR="00B52AC9" w:rsidRPr="001C4D35" w:rsidRDefault="000F0584">
            <w:pPr>
              <w:rPr>
                <w:b/>
                <w:sz w:val="24"/>
                <w:szCs w:val="24"/>
              </w:rPr>
            </w:pPr>
            <w:r>
              <w:rPr>
                <w:b/>
                <w:sz w:val="24"/>
                <w:szCs w:val="24"/>
              </w:rPr>
              <w:t>Consultation Questions</w:t>
            </w:r>
          </w:p>
        </w:tc>
        <w:tc>
          <w:tcPr>
            <w:tcW w:w="915" w:type="dxa"/>
          </w:tcPr>
          <w:p w14:paraId="6B2B35F5" w14:textId="3A35810B" w:rsidR="00B52AC9" w:rsidRPr="001C4D35" w:rsidRDefault="00C379E1">
            <w:pPr>
              <w:rPr>
                <w:b/>
                <w:sz w:val="24"/>
                <w:szCs w:val="24"/>
              </w:rPr>
            </w:pPr>
            <w:r>
              <w:rPr>
                <w:b/>
                <w:sz w:val="24"/>
                <w:szCs w:val="24"/>
              </w:rPr>
              <w:t>AGREE</w:t>
            </w:r>
          </w:p>
        </w:tc>
        <w:tc>
          <w:tcPr>
            <w:tcW w:w="992" w:type="dxa"/>
          </w:tcPr>
          <w:p w14:paraId="73C1F3EF" w14:textId="06B32EF1" w:rsidR="00B52AC9" w:rsidRPr="001C4D35" w:rsidRDefault="00C379E1">
            <w:pPr>
              <w:rPr>
                <w:b/>
                <w:sz w:val="24"/>
                <w:szCs w:val="24"/>
              </w:rPr>
            </w:pPr>
            <w:r>
              <w:rPr>
                <w:b/>
                <w:sz w:val="24"/>
                <w:szCs w:val="24"/>
              </w:rPr>
              <w:t>DISAGREE</w:t>
            </w:r>
          </w:p>
        </w:tc>
        <w:tc>
          <w:tcPr>
            <w:tcW w:w="6888" w:type="dxa"/>
          </w:tcPr>
          <w:p w14:paraId="72B80272" w14:textId="3E5B5932" w:rsidR="00B52AC9" w:rsidRPr="001C4D35" w:rsidRDefault="00B52AC9" w:rsidP="00B52AC9">
            <w:pPr>
              <w:rPr>
                <w:b/>
                <w:sz w:val="24"/>
                <w:szCs w:val="24"/>
              </w:rPr>
            </w:pPr>
            <w:r w:rsidRPr="001C4D35">
              <w:rPr>
                <w:b/>
                <w:sz w:val="24"/>
                <w:szCs w:val="24"/>
              </w:rPr>
              <w:t>Make a comment</w:t>
            </w:r>
          </w:p>
        </w:tc>
      </w:tr>
      <w:tr w:rsidR="00567568" w14:paraId="06CCDF32" w14:textId="77777777" w:rsidTr="0075581F">
        <w:trPr>
          <w:trHeight w:val="1644"/>
        </w:trPr>
        <w:tc>
          <w:tcPr>
            <w:tcW w:w="958" w:type="dxa"/>
          </w:tcPr>
          <w:p w14:paraId="7D2B40C6" w14:textId="77777777" w:rsidR="00B52AC9" w:rsidRDefault="00B52AC9">
            <w:r>
              <w:t>ANDP1</w:t>
            </w:r>
          </w:p>
          <w:p w14:paraId="532154CE" w14:textId="11AA4DE0" w:rsidR="00A35F6C" w:rsidRDefault="00A35F6C">
            <w:r w:rsidRPr="00C379E1">
              <w:t xml:space="preserve">Page </w:t>
            </w:r>
            <w:r w:rsidR="00615AC6">
              <w:t>28</w:t>
            </w:r>
          </w:p>
        </w:tc>
        <w:tc>
          <w:tcPr>
            <w:tcW w:w="5635" w:type="dxa"/>
          </w:tcPr>
          <w:p w14:paraId="287D3A32" w14:textId="76284C17" w:rsidR="00E74CBF" w:rsidRDefault="000F0584" w:rsidP="00C779BB">
            <w:pPr>
              <w:spacing w:line="240" w:lineRule="auto"/>
            </w:pPr>
            <w:r>
              <w:rPr>
                <w:b/>
              </w:rPr>
              <w:t xml:space="preserve">Q 1. </w:t>
            </w:r>
            <w:r w:rsidR="00B52AC9" w:rsidRPr="00B52AC9">
              <w:rPr>
                <w:b/>
              </w:rPr>
              <w:t>Housing Allocations</w:t>
            </w:r>
            <w:r w:rsidR="00CA663D">
              <w:t xml:space="preserve"> </w:t>
            </w:r>
          </w:p>
          <w:p w14:paraId="798BC6B5" w14:textId="445191DE" w:rsidR="00E74CBF" w:rsidRPr="00CC783A" w:rsidRDefault="000F0584" w:rsidP="006C67DF">
            <w:pPr>
              <w:spacing w:after="0" w:line="240" w:lineRule="auto"/>
            </w:pPr>
            <w:r>
              <w:t>Do you agree with the sites put forward for housing</w:t>
            </w:r>
            <w:r w:rsidR="00921C41">
              <w:t>?</w:t>
            </w:r>
          </w:p>
          <w:p w14:paraId="357DC42B" w14:textId="60574A56" w:rsidR="00A35F6C" w:rsidRPr="00C379E1" w:rsidRDefault="00CA663D" w:rsidP="00C379E1">
            <w:pPr>
              <w:pStyle w:val="ListParagraph"/>
              <w:numPr>
                <w:ilvl w:val="0"/>
                <w:numId w:val="2"/>
              </w:numPr>
              <w:spacing w:after="0" w:line="240" w:lineRule="auto"/>
            </w:pPr>
            <w:r w:rsidRPr="00C379E1">
              <w:t>ANDP1/1 - Cornerstones/Grit Store</w:t>
            </w:r>
            <w:r w:rsidR="00C779BB" w:rsidRPr="00C379E1">
              <w:t xml:space="preserve"> </w:t>
            </w:r>
          </w:p>
          <w:p w14:paraId="12DEEC14" w14:textId="77777777" w:rsidR="00A35F6C" w:rsidRPr="00C379E1" w:rsidRDefault="00CA663D" w:rsidP="00C379E1">
            <w:pPr>
              <w:pStyle w:val="ListParagraph"/>
              <w:numPr>
                <w:ilvl w:val="0"/>
                <w:numId w:val="2"/>
              </w:numPr>
              <w:spacing w:after="0" w:line="240" w:lineRule="auto"/>
            </w:pPr>
            <w:r w:rsidRPr="00C379E1">
              <w:t>ANDP1/2 - Parsons Lane</w:t>
            </w:r>
          </w:p>
          <w:p w14:paraId="40BF3B1A" w14:textId="201C204F" w:rsidR="00CA663D" w:rsidRPr="00C379E1" w:rsidRDefault="00CA663D" w:rsidP="00C379E1">
            <w:pPr>
              <w:pStyle w:val="ListParagraph"/>
              <w:numPr>
                <w:ilvl w:val="0"/>
                <w:numId w:val="2"/>
              </w:numPr>
              <w:spacing w:after="0" w:line="240" w:lineRule="auto"/>
              <w:rPr>
                <w:b/>
              </w:rPr>
            </w:pPr>
            <w:r w:rsidRPr="00C379E1">
              <w:t>ANDP1/3 - First School Site</w:t>
            </w:r>
          </w:p>
        </w:tc>
        <w:tc>
          <w:tcPr>
            <w:tcW w:w="915" w:type="dxa"/>
          </w:tcPr>
          <w:p w14:paraId="034B2D3D" w14:textId="77777777" w:rsidR="00B52AC9" w:rsidRDefault="00B52AC9"/>
        </w:tc>
        <w:tc>
          <w:tcPr>
            <w:tcW w:w="992" w:type="dxa"/>
          </w:tcPr>
          <w:p w14:paraId="76133A00" w14:textId="77777777" w:rsidR="00B52AC9" w:rsidRDefault="00B52AC9"/>
        </w:tc>
        <w:tc>
          <w:tcPr>
            <w:tcW w:w="6888" w:type="dxa"/>
          </w:tcPr>
          <w:p w14:paraId="44B807FB" w14:textId="77777777" w:rsidR="00B52AC9" w:rsidRDefault="00B52AC9"/>
          <w:p w14:paraId="076752D1" w14:textId="77777777" w:rsidR="00B52AC9" w:rsidRDefault="00B52AC9"/>
          <w:p w14:paraId="2EBB5C1C" w14:textId="77777777" w:rsidR="00E74CBF" w:rsidRDefault="00E74CBF"/>
          <w:p w14:paraId="5AA4FEB9" w14:textId="497BD586" w:rsidR="007115CE" w:rsidRDefault="007115CE"/>
        </w:tc>
      </w:tr>
      <w:tr w:rsidR="00567568" w14:paraId="095BD75D" w14:textId="77777777" w:rsidTr="0075581F">
        <w:tc>
          <w:tcPr>
            <w:tcW w:w="958" w:type="dxa"/>
          </w:tcPr>
          <w:p w14:paraId="2CAEFD10" w14:textId="3BE40417" w:rsidR="00A35F6C" w:rsidRDefault="00C779BB">
            <w:r>
              <w:t>ANDP2</w:t>
            </w:r>
          </w:p>
          <w:p w14:paraId="7C9B286C" w14:textId="4BEF8B5F" w:rsidR="00A35F6C" w:rsidRDefault="00A35F6C">
            <w:r w:rsidRPr="00C379E1">
              <w:t xml:space="preserve">Page </w:t>
            </w:r>
            <w:r w:rsidR="00862CD3">
              <w:t>29/30</w:t>
            </w:r>
          </w:p>
        </w:tc>
        <w:tc>
          <w:tcPr>
            <w:tcW w:w="5635" w:type="dxa"/>
          </w:tcPr>
          <w:p w14:paraId="258EA749" w14:textId="625B753A" w:rsidR="000F0584" w:rsidRDefault="000F0584" w:rsidP="008437BC">
            <w:pPr>
              <w:spacing w:after="0"/>
            </w:pPr>
            <w:r>
              <w:rPr>
                <w:b/>
              </w:rPr>
              <w:t xml:space="preserve">Q 2. </w:t>
            </w:r>
            <w:r w:rsidR="00C779BB" w:rsidRPr="00C779BB">
              <w:rPr>
                <w:b/>
              </w:rPr>
              <w:t>New Housing Development within Addingham</w:t>
            </w:r>
          </w:p>
          <w:p w14:paraId="676ABE54" w14:textId="64C95D42" w:rsidR="00C779BB" w:rsidRPr="00C779BB" w:rsidRDefault="00C379E1" w:rsidP="007115CE">
            <w:pPr>
              <w:rPr>
                <w:b/>
              </w:rPr>
            </w:pPr>
            <w:r w:rsidRPr="00C379E1">
              <w:t>Do you agree that wherever possible previously developed land should be prioritised for any new housing development, and that development should not lead to the loss of protected open space, community or recreation facilities or adversely affect significant views?</w:t>
            </w:r>
          </w:p>
        </w:tc>
        <w:tc>
          <w:tcPr>
            <w:tcW w:w="915" w:type="dxa"/>
          </w:tcPr>
          <w:p w14:paraId="0514898A" w14:textId="77777777" w:rsidR="00B52AC9" w:rsidRDefault="00B52AC9"/>
        </w:tc>
        <w:tc>
          <w:tcPr>
            <w:tcW w:w="992" w:type="dxa"/>
          </w:tcPr>
          <w:p w14:paraId="7FED319F" w14:textId="77777777" w:rsidR="00B52AC9" w:rsidRDefault="00B52AC9"/>
        </w:tc>
        <w:tc>
          <w:tcPr>
            <w:tcW w:w="6888" w:type="dxa"/>
          </w:tcPr>
          <w:p w14:paraId="252D5A94" w14:textId="77777777" w:rsidR="0067737B" w:rsidRPr="007B1C54" w:rsidRDefault="0067737B">
            <w:pPr>
              <w:rPr>
                <w:color w:val="00B050"/>
              </w:rPr>
            </w:pPr>
          </w:p>
          <w:p w14:paraId="49958D55" w14:textId="11848D4C" w:rsidR="0067737B" w:rsidRPr="007B1C54" w:rsidRDefault="0067737B">
            <w:pPr>
              <w:rPr>
                <w:color w:val="00B050"/>
              </w:rPr>
            </w:pPr>
          </w:p>
        </w:tc>
      </w:tr>
      <w:tr w:rsidR="00567568" w14:paraId="1FF934E7" w14:textId="77777777" w:rsidTr="0075581F">
        <w:tc>
          <w:tcPr>
            <w:tcW w:w="958" w:type="dxa"/>
          </w:tcPr>
          <w:p w14:paraId="2A5807CC" w14:textId="77777777" w:rsidR="00B52AC9" w:rsidRDefault="005B03B8">
            <w:r>
              <w:t>ANDP3</w:t>
            </w:r>
          </w:p>
          <w:p w14:paraId="5C0E5467" w14:textId="72971247" w:rsidR="00862CD3" w:rsidRDefault="00862CD3">
            <w:r>
              <w:t>Page 32</w:t>
            </w:r>
          </w:p>
          <w:p w14:paraId="2361CA54" w14:textId="0E2FD516" w:rsidR="00862CD3" w:rsidRDefault="00862CD3"/>
        </w:tc>
        <w:tc>
          <w:tcPr>
            <w:tcW w:w="5635" w:type="dxa"/>
          </w:tcPr>
          <w:p w14:paraId="7DFD91BC" w14:textId="2699291A" w:rsidR="008A6527" w:rsidRDefault="008437BC" w:rsidP="0054163A">
            <w:pPr>
              <w:spacing w:after="0" w:line="240" w:lineRule="auto"/>
            </w:pPr>
            <w:r>
              <w:rPr>
                <w:b/>
              </w:rPr>
              <w:t xml:space="preserve">Q3. </w:t>
            </w:r>
            <w:r w:rsidR="00FD03B9" w:rsidRPr="00FD03B9">
              <w:rPr>
                <w:b/>
              </w:rPr>
              <w:t xml:space="preserve">New Development in &amp; affecting the </w:t>
            </w:r>
            <w:r w:rsidR="006C67DF">
              <w:rPr>
                <w:b/>
              </w:rPr>
              <w:t>s</w:t>
            </w:r>
            <w:r w:rsidR="00FD03B9" w:rsidRPr="00FD03B9">
              <w:rPr>
                <w:b/>
              </w:rPr>
              <w:t>etting of Addingham Conservation Area</w:t>
            </w:r>
            <w:r w:rsidR="006C67DF">
              <w:rPr>
                <w:b/>
              </w:rPr>
              <w:t xml:space="preserve">: </w:t>
            </w:r>
          </w:p>
          <w:p w14:paraId="0B45CF6F" w14:textId="16A7385C" w:rsidR="00E74CBF" w:rsidRPr="00C379E1" w:rsidRDefault="00C379E1" w:rsidP="0054163A">
            <w:pPr>
              <w:spacing w:after="0" w:line="240" w:lineRule="auto"/>
            </w:pPr>
            <w:r w:rsidRPr="00C379E1">
              <w:t>Do you agree that new development in or affecting the setting of the Conservation Area should be designed sensitively to conserve and enhance its special character?</w:t>
            </w:r>
          </w:p>
          <w:p w14:paraId="45EBD4A3" w14:textId="77777777" w:rsidR="008A6527" w:rsidRDefault="008A6527" w:rsidP="0054163A">
            <w:pPr>
              <w:spacing w:after="0" w:line="240" w:lineRule="auto"/>
            </w:pPr>
          </w:p>
          <w:p w14:paraId="799BAD30" w14:textId="491A268D" w:rsidR="0054163A" w:rsidRPr="00FD03B9" w:rsidRDefault="0054163A" w:rsidP="0054163A">
            <w:pPr>
              <w:spacing w:after="0" w:line="240" w:lineRule="auto"/>
              <w:rPr>
                <w:b/>
              </w:rPr>
            </w:pPr>
          </w:p>
        </w:tc>
        <w:tc>
          <w:tcPr>
            <w:tcW w:w="915" w:type="dxa"/>
          </w:tcPr>
          <w:p w14:paraId="644FFEE0" w14:textId="77777777" w:rsidR="00B52AC9" w:rsidRDefault="00B52AC9"/>
        </w:tc>
        <w:tc>
          <w:tcPr>
            <w:tcW w:w="992" w:type="dxa"/>
          </w:tcPr>
          <w:p w14:paraId="6BF1BBB4" w14:textId="77777777" w:rsidR="00B52AC9" w:rsidRDefault="00B52AC9"/>
        </w:tc>
        <w:tc>
          <w:tcPr>
            <w:tcW w:w="6888" w:type="dxa"/>
          </w:tcPr>
          <w:p w14:paraId="33BACA8C" w14:textId="15510298" w:rsidR="00B52AC9" w:rsidRPr="007B1C54" w:rsidRDefault="00B52AC9">
            <w:pPr>
              <w:rPr>
                <w:color w:val="00B050"/>
              </w:rPr>
            </w:pPr>
          </w:p>
        </w:tc>
      </w:tr>
      <w:tr w:rsidR="00567568" w14:paraId="4CA7CC05" w14:textId="77777777" w:rsidTr="0075581F">
        <w:tc>
          <w:tcPr>
            <w:tcW w:w="958" w:type="dxa"/>
          </w:tcPr>
          <w:p w14:paraId="64E515BE" w14:textId="77777777" w:rsidR="00B52AC9" w:rsidRDefault="0054163A">
            <w:r>
              <w:t>ANDP4</w:t>
            </w:r>
          </w:p>
          <w:p w14:paraId="366F45CE" w14:textId="171B5087" w:rsidR="00862CD3" w:rsidRDefault="00862CD3">
            <w:r>
              <w:t>Page 33</w:t>
            </w:r>
          </w:p>
        </w:tc>
        <w:tc>
          <w:tcPr>
            <w:tcW w:w="5635" w:type="dxa"/>
          </w:tcPr>
          <w:p w14:paraId="5DEE1C67" w14:textId="0874D12E" w:rsidR="000F0584" w:rsidRDefault="008437BC" w:rsidP="006C67DF">
            <w:pPr>
              <w:spacing w:after="0"/>
            </w:pPr>
            <w:r>
              <w:rPr>
                <w:b/>
              </w:rPr>
              <w:t xml:space="preserve">Q4. </w:t>
            </w:r>
            <w:r w:rsidR="0054163A" w:rsidRPr="0054163A">
              <w:rPr>
                <w:b/>
              </w:rPr>
              <w:t>New Development Affecting Non-Designated Heritage Assets</w:t>
            </w:r>
            <w:r w:rsidR="006C67DF">
              <w:rPr>
                <w:b/>
              </w:rPr>
              <w:t>:</w:t>
            </w:r>
            <w:r w:rsidR="0054163A">
              <w:rPr>
                <w:b/>
              </w:rPr>
              <w:t xml:space="preserve"> </w:t>
            </w:r>
          </w:p>
          <w:p w14:paraId="794D1AB2" w14:textId="30CF2C6F" w:rsidR="0054163A" w:rsidRDefault="000F0584" w:rsidP="006C67DF">
            <w:pPr>
              <w:spacing w:after="0"/>
            </w:pPr>
            <w:r>
              <w:t>Do you agree that</w:t>
            </w:r>
            <w:r w:rsidR="0054163A">
              <w:t xml:space="preserve"> important </w:t>
            </w:r>
            <w:r w:rsidR="006C67DF">
              <w:t>u</w:t>
            </w:r>
            <w:r w:rsidR="0054163A">
              <w:t xml:space="preserve">nlisted buildings and structures </w:t>
            </w:r>
            <w:r>
              <w:t>should be protected</w:t>
            </w:r>
            <w:r w:rsidR="00A35F6C">
              <w:t>,</w:t>
            </w:r>
            <w:r>
              <w:t xml:space="preserve"> </w:t>
            </w:r>
            <w:r w:rsidR="0054163A">
              <w:t>and development proposals that conserve and enhance them</w:t>
            </w:r>
            <w:r>
              <w:t xml:space="preserve"> </w:t>
            </w:r>
            <w:r w:rsidR="00A35F6C">
              <w:t xml:space="preserve">be </w:t>
            </w:r>
            <w:r>
              <w:t>supported?</w:t>
            </w:r>
          </w:p>
          <w:p w14:paraId="65D5B90A" w14:textId="5689A35D" w:rsidR="006C67DF" w:rsidRPr="0054163A" w:rsidRDefault="006C67DF" w:rsidP="006C67DF">
            <w:pPr>
              <w:spacing w:after="0"/>
              <w:rPr>
                <w:b/>
              </w:rPr>
            </w:pPr>
          </w:p>
        </w:tc>
        <w:tc>
          <w:tcPr>
            <w:tcW w:w="915" w:type="dxa"/>
          </w:tcPr>
          <w:p w14:paraId="5328A03B" w14:textId="77777777" w:rsidR="00B52AC9" w:rsidRDefault="00B52AC9"/>
        </w:tc>
        <w:tc>
          <w:tcPr>
            <w:tcW w:w="992" w:type="dxa"/>
          </w:tcPr>
          <w:p w14:paraId="5897CAFA" w14:textId="77777777" w:rsidR="00B52AC9" w:rsidRDefault="00B52AC9"/>
        </w:tc>
        <w:tc>
          <w:tcPr>
            <w:tcW w:w="6888" w:type="dxa"/>
          </w:tcPr>
          <w:p w14:paraId="5252C6F7" w14:textId="77777777" w:rsidR="00B52AC9" w:rsidRDefault="00B52AC9"/>
        </w:tc>
      </w:tr>
      <w:tr w:rsidR="00567568" w14:paraId="7AF30A6D" w14:textId="77777777" w:rsidTr="0075581F">
        <w:tc>
          <w:tcPr>
            <w:tcW w:w="958" w:type="dxa"/>
          </w:tcPr>
          <w:p w14:paraId="591518AB" w14:textId="53364324" w:rsidR="00B52AC9" w:rsidRDefault="0054163A">
            <w:r>
              <w:lastRenderedPageBreak/>
              <w:t>ANDP5</w:t>
            </w:r>
            <w:r w:rsidR="00862CD3">
              <w:t xml:space="preserve"> </w:t>
            </w:r>
          </w:p>
          <w:p w14:paraId="5C4AB0EF" w14:textId="1FC1BB80" w:rsidR="00862CD3" w:rsidRDefault="00862CD3">
            <w:r>
              <w:t>Page 34/35</w:t>
            </w:r>
          </w:p>
        </w:tc>
        <w:tc>
          <w:tcPr>
            <w:tcW w:w="5635" w:type="dxa"/>
          </w:tcPr>
          <w:p w14:paraId="2E87B196" w14:textId="1F721A6C" w:rsidR="008A6527" w:rsidRDefault="008437BC" w:rsidP="0054163A">
            <w:pPr>
              <w:spacing w:after="0"/>
            </w:pPr>
            <w:r>
              <w:rPr>
                <w:b/>
              </w:rPr>
              <w:t xml:space="preserve">Q5. </w:t>
            </w:r>
            <w:r w:rsidR="0054163A" w:rsidRPr="0054163A">
              <w:rPr>
                <w:b/>
              </w:rPr>
              <w:t>Good Quality Sustainable Design in Addingham</w:t>
            </w:r>
          </w:p>
          <w:p w14:paraId="4A1A1894" w14:textId="3F6DCD2A" w:rsidR="00B52AC9" w:rsidRPr="00C379E1" w:rsidRDefault="00C379E1" w:rsidP="0067737B">
            <w:pPr>
              <w:spacing w:after="0"/>
            </w:pPr>
            <w:r w:rsidRPr="00C379E1">
              <w:t>Do you agree that new development should be of good quality, sustainable design, and retain or enhance the distinctive character of the village and surrounding countryside?</w:t>
            </w:r>
          </w:p>
          <w:p w14:paraId="3872A7DA" w14:textId="2BFFD846" w:rsidR="007B1C54" w:rsidRDefault="007B1C54" w:rsidP="0067737B">
            <w:pPr>
              <w:spacing w:after="0"/>
            </w:pPr>
          </w:p>
        </w:tc>
        <w:tc>
          <w:tcPr>
            <w:tcW w:w="915" w:type="dxa"/>
          </w:tcPr>
          <w:p w14:paraId="219E26AC" w14:textId="77777777" w:rsidR="00B52AC9" w:rsidRDefault="00B52AC9"/>
        </w:tc>
        <w:tc>
          <w:tcPr>
            <w:tcW w:w="992" w:type="dxa"/>
          </w:tcPr>
          <w:p w14:paraId="4B3E4B1B" w14:textId="77777777" w:rsidR="00B52AC9" w:rsidRDefault="00B52AC9"/>
        </w:tc>
        <w:tc>
          <w:tcPr>
            <w:tcW w:w="6888" w:type="dxa"/>
          </w:tcPr>
          <w:p w14:paraId="2FD4349C" w14:textId="229A2C22" w:rsidR="00B52AC9" w:rsidRPr="007B1C54" w:rsidRDefault="00B52AC9">
            <w:pPr>
              <w:rPr>
                <w:color w:val="00B050"/>
              </w:rPr>
            </w:pPr>
          </w:p>
        </w:tc>
      </w:tr>
      <w:tr w:rsidR="00567568" w14:paraId="27F30F63" w14:textId="77777777" w:rsidTr="0075581F">
        <w:tc>
          <w:tcPr>
            <w:tcW w:w="958" w:type="dxa"/>
          </w:tcPr>
          <w:p w14:paraId="2D6BCC14" w14:textId="77777777" w:rsidR="00B52AC9" w:rsidRDefault="001C4D35">
            <w:r>
              <w:t>ANDP6</w:t>
            </w:r>
          </w:p>
          <w:p w14:paraId="58E3FBEB" w14:textId="73175695" w:rsidR="00862CD3" w:rsidRDefault="00862CD3">
            <w:r>
              <w:t>Page 37/38</w:t>
            </w:r>
          </w:p>
        </w:tc>
        <w:tc>
          <w:tcPr>
            <w:tcW w:w="5635" w:type="dxa"/>
          </w:tcPr>
          <w:p w14:paraId="7C417BED" w14:textId="77777777" w:rsidR="008437BC" w:rsidRDefault="008437BC" w:rsidP="001C4D35">
            <w:pPr>
              <w:spacing w:after="0"/>
              <w:rPr>
                <w:b/>
              </w:rPr>
            </w:pPr>
            <w:r>
              <w:rPr>
                <w:b/>
              </w:rPr>
              <w:t xml:space="preserve">Q6. </w:t>
            </w:r>
            <w:r w:rsidR="001C4D35" w:rsidRPr="001C4D35">
              <w:rPr>
                <w:b/>
              </w:rPr>
              <w:t xml:space="preserve">Protecting </w:t>
            </w:r>
            <w:proofErr w:type="spellStart"/>
            <w:r w:rsidR="001C4D35" w:rsidRPr="001C4D35">
              <w:rPr>
                <w:b/>
              </w:rPr>
              <w:t>Addingham’s</w:t>
            </w:r>
            <w:proofErr w:type="spellEnd"/>
            <w:r w:rsidR="001C4D35" w:rsidRPr="001C4D35">
              <w:rPr>
                <w:b/>
              </w:rPr>
              <w:t xml:space="preserve"> Landscape Character</w:t>
            </w:r>
          </w:p>
          <w:p w14:paraId="2389E84F" w14:textId="6DB193AF" w:rsidR="00B52AC9" w:rsidRPr="00C379E1" w:rsidRDefault="00C379E1" w:rsidP="001C4D35">
            <w:pPr>
              <w:spacing w:after="0"/>
            </w:pPr>
            <w:r w:rsidRPr="00C379E1">
              <w:t>Do you agree that development proposals should carefully consider potential impacts on the landscape character of the area, and where necessary incorporate mitigation measures through siting, design and landscaping?</w:t>
            </w:r>
          </w:p>
          <w:p w14:paraId="3D445E2F" w14:textId="07CECC8D" w:rsidR="001C4D35" w:rsidRDefault="001C4D35" w:rsidP="001C4D35">
            <w:pPr>
              <w:spacing w:after="0"/>
            </w:pPr>
          </w:p>
        </w:tc>
        <w:tc>
          <w:tcPr>
            <w:tcW w:w="915" w:type="dxa"/>
          </w:tcPr>
          <w:p w14:paraId="02DDF590" w14:textId="77777777" w:rsidR="00B52AC9" w:rsidRDefault="00B52AC9"/>
        </w:tc>
        <w:tc>
          <w:tcPr>
            <w:tcW w:w="992" w:type="dxa"/>
          </w:tcPr>
          <w:p w14:paraId="1822498A" w14:textId="77777777" w:rsidR="00B52AC9" w:rsidRDefault="00B52AC9"/>
        </w:tc>
        <w:tc>
          <w:tcPr>
            <w:tcW w:w="6888" w:type="dxa"/>
          </w:tcPr>
          <w:p w14:paraId="766BFDC3" w14:textId="178893F6" w:rsidR="00B52AC9" w:rsidRPr="007B1C54" w:rsidRDefault="00B52AC9">
            <w:pPr>
              <w:rPr>
                <w:color w:val="00B050"/>
              </w:rPr>
            </w:pPr>
          </w:p>
        </w:tc>
      </w:tr>
      <w:tr w:rsidR="00567568" w14:paraId="6B8EEABF" w14:textId="77777777" w:rsidTr="0075581F">
        <w:tc>
          <w:tcPr>
            <w:tcW w:w="958" w:type="dxa"/>
          </w:tcPr>
          <w:p w14:paraId="78068F50" w14:textId="77777777" w:rsidR="00B52AC9" w:rsidRDefault="00056640">
            <w:r>
              <w:t>ANDP7</w:t>
            </w:r>
          </w:p>
          <w:p w14:paraId="32A21205" w14:textId="6707B835" w:rsidR="00862CD3" w:rsidRDefault="00862CD3">
            <w:r>
              <w:t>Page 40</w:t>
            </w:r>
          </w:p>
        </w:tc>
        <w:tc>
          <w:tcPr>
            <w:tcW w:w="5635" w:type="dxa"/>
          </w:tcPr>
          <w:p w14:paraId="6CCA3249" w14:textId="77777777" w:rsidR="00056640" w:rsidRDefault="002F0E4F" w:rsidP="009D1996">
            <w:pPr>
              <w:spacing w:after="0"/>
              <w:rPr>
                <w:highlight w:val="yellow"/>
              </w:rPr>
            </w:pPr>
            <w:r>
              <w:rPr>
                <w:b/>
              </w:rPr>
              <w:t xml:space="preserve">Q7. </w:t>
            </w:r>
            <w:r w:rsidR="00056640">
              <w:rPr>
                <w:b/>
              </w:rPr>
              <w:t>Infrastructure</w:t>
            </w:r>
            <w:r w:rsidR="009D1996">
              <w:rPr>
                <w:b/>
              </w:rPr>
              <w:t xml:space="preserve">: </w:t>
            </w:r>
          </w:p>
          <w:p w14:paraId="0E9A277B" w14:textId="23F802AC" w:rsidR="00A35F6C" w:rsidRPr="00056640" w:rsidRDefault="00A35F6C" w:rsidP="009D1996">
            <w:pPr>
              <w:spacing w:after="0"/>
            </w:pPr>
            <w:r w:rsidRPr="00C379E1">
              <w:t>Do you agree that new development should only be supported where any necessary infrastructure is identified and suitable measures put in place to provide it?</w:t>
            </w:r>
          </w:p>
        </w:tc>
        <w:tc>
          <w:tcPr>
            <w:tcW w:w="915" w:type="dxa"/>
          </w:tcPr>
          <w:p w14:paraId="4AE94F1B" w14:textId="77777777" w:rsidR="00B52AC9" w:rsidRDefault="00B52AC9"/>
        </w:tc>
        <w:tc>
          <w:tcPr>
            <w:tcW w:w="992" w:type="dxa"/>
          </w:tcPr>
          <w:p w14:paraId="738CAC33" w14:textId="77777777" w:rsidR="00B52AC9" w:rsidRDefault="00B52AC9"/>
        </w:tc>
        <w:tc>
          <w:tcPr>
            <w:tcW w:w="6888" w:type="dxa"/>
          </w:tcPr>
          <w:p w14:paraId="777494D6" w14:textId="77777777" w:rsidR="00B52AC9" w:rsidRDefault="00B52AC9"/>
          <w:p w14:paraId="73415251" w14:textId="77777777" w:rsidR="0067737B" w:rsidRDefault="0067737B"/>
          <w:p w14:paraId="76B72838" w14:textId="4E7ED86B" w:rsidR="0067737B" w:rsidRDefault="0067737B"/>
        </w:tc>
      </w:tr>
      <w:tr w:rsidR="00567568" w14:paraId="06CAF87D" w14:textId="77777777" w:rsidTr="0075581F">
        <w:tc>
          <w:tcPr>
            <w:tcW w:w="958" w:type="dxa"/>
          </w:tcPr>
          <w:p w14:paraId="68D853AE" w14:textId="77777777" w:rsidR="00B52AC9" w:rsidRDefault="00056640">
            <w:r>
              <w:t>ANDP8</w:t>
            </w:r>
          </w:p>
          <w:p w14:paraId="64D08BB5" w14:textId="2F23D974" w:rsidR="00862CD3" w:rsidRDefault="00862CD3">
            <w:r>
              <w:t>Page 41/42</w:t>
            </w:r>
          </w:p>
        </w:tc>
        <w:tc>
          <w:tcPr>
            <w:tcW w:w="5635" w:type="dxa"/>
          </w:tcPr>
          <w:p w14:paraId="28CAE3C4" w14:textId="417B6BFE" w:rsidR="00B52AC9" w:rsidRDefault="002F0E4F" w:rsidP="00056640">
            <w:pPr>
              <w:spacing w:after="0"/>
              <w:rPr>
                <w:b/>
              </w:rPr>
            </w:pPr>
            <w:r>
              <w:rPr>
                <w:b/>
              </w:rPr>
              <w:t xml:space="preserve">Q8. </w:t>
            </w:r>
            <w:r w:rsidR="00056640" w:rsidRPr="00056640">
              <w:rPr>
                <w:b/>
              </w:rPr>
              <w:t>Protecting and Enhancing Community Facilities</w:t>
            </w:r>
            <w:r w:rsidR="009D1996">
              <w:rPr>
                <w:b/>
              </w:rPr>
              <w:t>:</w:t>
            </w:r>
          </w:p>
          <w:p w14:paraId="366B9533" w14:textId="78EE4324" w:rsidR="00921C41" w:rsidRDefault="00921C41" w:rsidP="00921C41">
            <w:r>
              <w:t xml:space="preserve">Do you agree we should protect community facilities? Have we identified the correct facilities? </w:t>
            </w:r>
          </w:p>
          <w:p w14:paraId="2F8C955E" w14:textId="143F1BE5" w:rsidR="00921C41" w:rsidRPr="00056640" w:rsidRDefault="00921C41" w:rsidP="00921C41">
            <w:r>
              <w:t xml:space="preserve"> </w:t>
            </w:r>
          </w:p>
        </w:tc>
        <w:tc>
          <w:tcPr>
            <w:tcW w:w="915" w:type="dxa"/>
          </w:tcPr>
          <w:p w14:paraId="3F4AFF3B" w14:textId="77777777" w:rsidR="00B52AC9" w:rsidRDefault="00B52AC9"/>
        </w:tc>
        <w:tc>
          <w:tcPr>
            <w:tcW w:w="992" w:type="dxa"/>
          </w:tcPr>
          <w:p w14:paraId="3B2E4A3C" w14:textId="77777777" w:rsidR="00B52AC9" w:rsidRDefault="00B52AC9"/>
        </w:tc>
        <w:tc>
          <w:tcPr>
            <w:tcW w:w="6888" w:type="dxa"/>
          </w:tcPr>
          <w:p w14:paraId="79E2A46E" w14:textId="77777777" w:rsidR="00B52AC9" w:rsidRDefault="00B52AC9"/>
        </w:tc>
      </w:tr>
      <w:tr w:rsidR="00567568" w14:paraId="0B64CE73" w14:textId="77777777" w:rsidTr="0075581F">
        <w:tc>
          <w:tcPr>
            <w:tcW w:w="958" w:type="dxa"/>
          </w:tcPr>
          <w:p w14:paraId="4E81B5F3" w14:textId="77777777" w:rsidR="00B52AC9" w:rsidRDefault="00056640">
            <w:r>
              <w:t>ANDP9</w:t>
            </w:r>
          </w:p>
          <w:p w14:paraId="33AB95DF" w14:textId="43846779" w:rsidR="00862CD3" w:rsidRDefault="00862CD3">
            <w:r>
              <w:t>Page 43/44</w:t>
            </w:r>
          </w:p>
        </w:tc>
        <w:tc>
          <w:tcPr>
            <w:tcW w:w="5635" w:type="dxa"/>
          </w:tcPr>
          <w:p w14:paraId="08B7D112" w14:textId="77777777" w:rsidR="002F0E4F" w:rsidRDefault="002F0E4F" w:rsidP="00CC783A">
            <w:pPr>
              <w:spacing w:after="0"/>
              <w:rPr>
                <w:b/>
              </w:rPr>
            </w:pPr>
            <w:r>
              <w:rPr>
                <w:b/>
              </w:rPr>
              <w:t xml:space="preserve">Q9. </w:t>
            </w:r>
            <w:r w:rsidR="00056640" w:rsidRPr="00056640">
              <w:rPr>
                <w:b/>
              </w:rPr>
              <w:t xml:space="preserve">Addingham Local Centre </w:t>
            </w:r>
            <w:r w:rsidR="00CC783A">
              <w:rPr>
                <w:b/>
              </w:rPr>
              <w:t>&amp;</w:t>
            </w:r>
            <w:r w:rsidR="00056640" w:rsidRPr="00056640">
              <w:rPr>
                <w:b/>
              </w:rPr>
              <w:t xml:space="preserve"> Local Shops</w:t>
            </w:r>
            <w:r w:rsidR="009D1996">
              <w:rPr>
                <w:b/>
              </w:rPr>
              <w:t>:</w:t>
            </w:r>
          </w:p>
          <w:p w14:paraId="08B2C366" w14:textId="1582AC74" w:rsidR="00056640" w:rsidRDefault="002F0E4F" w:rsidP="00CC783A">
            <w:pPr>
              <w:spacing w:after="0"/>
            </w:pPr>
            <w:r>
              <w:t>Do you agree with the</w:t>
            </w:r>
            <w:r w:rsidR="00921C41">
              <w:t xml:space="preserve"> policy</w:t>
            </w:r>
            <w:r w:rsidR="00921C41">
              <w:rPr>
                <w:b/>
              </w:rPr>
              <w:t xml:space="preserve"> </w:t>
            </w:r>
            <w:r w:rsidR="00921C41" w:rsidRPr="00921C41">
              <w:t>to</w:t>
            </w:r>
            <w:r>
              <w:t xml:space="preserve"> </w:t>
            </w:r>
            <w:r w:rsidR="00CC783A">
              <w:t>support the retention of shops and services in</w:t>
            </w:r>
            <w:r w:rsidR="00CC783A" w:rsidRPr="00CC783A">
              <w:t xml:space="preserve"> </w:t>
            </w:r>
            <w:r w:rsidR="00CC783A">
              <w:t>the central part of the village, together with local retail provision outside this area</w:t>
            </w:r>
            <w:r w:rsidR="00921C41">
              <w:t>?</w:t>
            </w:r>
          </w:p>
          <w:p w14:paraId="58A16A45" w14:textId="11E4919C" w:rsidR="00CC783A" w:rsidRPr="00CC783A" w:rsidRDefault="00CC783A" w:rsidP="00CC783A">
            <w:pPr>
              <w:spacing w:after="0"/>
            </w:pPr>
          </w:p>
        </w:tc>
        <w:tc>
          <w:tcPr>
            <w:tcW w:w="915" w:type="dxa"/>
          </w:tcPr>
          <w:p w14:paraId="4376C63D" w14:textId="77777777" w:rsidR="00B52AC9" w:rsidRDefault="00B52AC9"/>
        </w:tc>
        <w:tc>
          <w:tcPr>
            <w:tcW w:w="992" w:type="dxa"/>
          </w:tcPr>
          <w:p w14:paraId="3E9FDE96" w14:textId="77777777" w:rsidR="00B52AC9" w:rsidRDefault="00B52AC9"/>
        </w:tc>
        <w:tc>
          <w:tcPr>
            <w:tcW w:w="6888" w:type="dxa"/>
          </w:tcPr>
          <w:p w14:paraId="162B04D3" w14:textId="77777777" w:rsidR="00B52AC9" w:rsidRDefault="00B52AC9"/>
        </w:tc>
      </w:tr>
      <w:tr w:rsidR="00567568" w14:paraId="310FEC81" w14:textId="77777777" w:rsidTr="0075581F">
        <w:tc>
          <w:tcPr>
            <w:tcW w:w="958" w:type="dxa"/>
          </w:tcPr>
          <w:p w14:paraId="29444214" w14:textId="77777777" w:rsidR="00B52AC9" w:rsidRDefault="00CC783A">
            <w:r>
              <w:t>ANDP10</w:t>
            </w:r>
          </w:p>
          <w:p w14:paraId="3550C34E" w14:textId="22FC7032" w:rsidR="00862CD3" w:rsidRDefault="00862CD3">
            <w:r>
              <w:t>Page 45</w:t>
            </w:r>
          </w:p>
        </w:tc>
        <w:tc>
          <w:tcPr>
            <w:tcW w:w="5635" w:type="dxa"/>
          </w:tcPr>
          <w:p w14:paraId="5C3C6770" w14:textId="729621DA" w:rsidR="008437BC" w:rsidRDefault="002F0E4F" w:rsidP="00AC6B7E">
            <w:pPr>
              <w:spacing w:after="0"/>
              <w:rPr>
                <w:b/>
              </w:rPr>
            </w:pPr>
            <w:r>
              <w:rPr>
                <w:b/>
              </w:rPr>
              <w:t>Q10</w:t>
            </w:r>
            <w:r w:rsidRPr="00A35F6C">
              <w:rPr>
                <w:b/>
                <w:color w:val="0070C0"/>
              </w:rPr>
              <w:t xml:space="preserve">. </w:t>
            </w:r>
            <w:proofErr w:type="spellStart"/>
            <w:r w:rsidR="00A35F6C" w:rsidRPr="007115CE">
              <w:rPr>
                <w:b/>
              </w:rPr>
              <w:t>Townhead</w:t>
            </w:r>
            <w:proofErr w:type="spellEnd"/>
            <w:r w:rsidR="00A35F6C" w:rsidRPr="007115CE">
              <w:rPr>
                <w:b/>
              </w:rPr>
              <w:t xml:space="preserve"> Trading Centre</w:t>
            </w:r>
            <w:r w:rsidR="00AC6B7E" w:rsidRPr="007115CE">
              <w:rPr>
                <w:b/>
              </w:rPr>
              <w:t xml:space="preserve">:  </w:t>
            </w:r>
          </w:p>
          <w:p w14:paraId="3055B77F" w14:textId="3FC926C7" w:rsidR="00CC783A" w:rsidRDefault="008437BC" w:rsidP="00AC6B7E">
            <w:pPr>
              <w:spacing w:after="0"/>
            </w:pPr>
            <w:r>
              <w:t xml:space="preserve">Do you agree that this site should be </w:t>
            </w:r>
            <w:r w:rsidR="00CC783A">
              <w:t>protect</w:t>
            </w:r>
            <w:r>
              <w:t xml:space="preserve">ed </w:t>
            </w:r>
            <w:r w:rsidR="00CC783A">
              <w:t>for continuing employment use</w:t>
            </w:r>
            <w:r>
              <w:t>?</w:t>
            </w:r>
          </w:p>
          <w:p w14:paraId="766163A5" w14:textId="42B83854" w:rsidR="00145588" w:rsidRPr="00CC783A" w:rsidRDefault="00145588" w:rsidP="00AC6B7E">
            <w:pPr>
              <w:spacing w:after="0"/>
            </w:pPr>
          </w:p>
        </w:tc>
        <w:tc>
          <w:tcPr>
            <w:tcW w:w="915" w:type="dxa"/>
          </w:tcPr>
          <w:p w14:paraId="1138A8C1" w14:textId="77777777" w:rsidR="00B52AC9" w:rsidRDefault="00B52AC9"/>
        </w:tc>
        <w:tc>
          <w:tcPr>
            <w:tcW w:w="992" w:type="dxa"/>
          </w:tcPr>
          <w:p w14:paraId="45AEB8AC" w14:textId="77777777" w:rsidR="00B52AC9" w:rsidRDefault="00B52AC9"/>
        </w:tc>
        <w:tc>
          <w:tcPr>
            <w:tcW w:w="6888" w:type="dxa"/>
          </w:tcPr>
          <w:p w14:paraId="43D68125" w14:textId="77777777" w:rsidR="00B52AC9" w:rsidRDefault="00B52AC9"/>
          <w:p w14:paraId="09B4C99E" w14:textId="77777777" w:rsidR="007115CE" w:rsidRDefault="007115CE"/>
          <w:p w14:paraId="5AEF800A" w14:textId="172536D2" w:rsidR="007115CE" w:rsidRDefault="007115CE"/>
        </w:tc>
      </w:tr>
      <w:tr w:rsidR="00567568" w14:paraId="5D853C4B" w14:textId="77777777" w:rsidTr="0075581F">
        <w:tc>
          <w:tcPr>
            <w:tcW w:w="958" w:type="dxa"/>
          </w:tcPr>
          <w:p w14:paraId="5C8D49BC" w14:textId="77777777" w:rsidR="00B52AC9" w:rsidRDefault="00CC783A">
            <w:r>
              <w:lastRenderedPageBreak/>
              <w:t>ANDP11</w:t>
            </w:r>
          </w:p>
          <w:p w14:paraId="4AF0E7C8" w14:textId="40A04F24" w:rsidR="00862CD3" w:rsidRDefault="00862CD3">
            <w:r>
              <w:t>Page 47</w:t>
            </w:r>
          </w:p>
        </w:tc>
        <w:tc>
          <w:tcPr>
            <w:tcW w:w="5635" w:type="dxa"/>
          </w:tcPr>
          <w:p w14:paraId="5AB5DCF0" w14:textId="792056EF" w:rsidR="002F0E4F" w:rsidRDefault="002F0E4F" w:rsidP="006C67DF">
            <w:pPr>
              <w:spacing w:after="0"/>
              <w:rPr>
                <w:b/>
              </w:rPr>
            </w:pPr>
            <w:r>
              <w:rPr>
                <w:b/>
              </w:rPr>
              <w:t xml:space="preserve">Q11. </w:t>
            </w:r>
            <w:r w:rsidR="006C67DF" w:rsidRPr="006C67DF">
              <w:rPr>
                <w:b/>
              </w:rPr>
              <w:t>Transport</w:t>
            </w:r>
            <w:r w:rsidR="009D1996">
              <w:rPr>
                <w:b/>
              </w:rPr>
              <w:t xml:space="preserve">: </w:t>
            </w:r>
          </w:p>
          <w:p w14:paraId="4DFBF663" w14:textId="1A4B4C75" w:rsidR="006C67DF" w:rsidRDefault="002F0E4F" w:rsidP="006C67DF">
            <w:pPr>
              <w:spacing w:after="0"/>
              <w:rPr>
                <w:rFonts w:cstheme="minorHAnsi"/>
              </w:rPr>
            </w:pPr>
            <w:r>
              <w:rPr>
                <w:rFonts w:cstheme="minorHAnsi"/>
              </w:rPr>
              <w:t xml:space="preserve">Do you agree with the </w:t>
            </w:r>
            <w:r w:rsidR="00921C41">
              <w:rPr>
                <w:rFonts w:cstheme="minorHAnsi"/>
              </w:rPr>
              <w:t>proposals for</w:t>
            </w:r>
            <w:r>
              <w:rPr>
                <w:rFonts w:cstheme="minorHAnsi"/>
              </w:rPr>
              <w:t xml:space="preserve"> </w:t>
            </w:r>
            <w:r w:rsidR="006C67DF" w:rsidRPr="006C67DF">
              <w:rPr>
                <w:rFonts w:cstheme="minorHAnsi"/>
              </w:rPr>
              <w:t>improvements to local transport, traffic and vehicle parking</w:t>
            </w:r>
            <w:r>
              <w:rPr>
                <w:rFonts w:cstheme="minorHAnsi"/>
              </w:rPr>
              <w:t>?</w:t>
            </w:r>
          </w:p>
          <w:p w14:paraId="16F8B21C" w14:textId="15CBFED5" w:rsidR="006C67DF" w:rsidRPr="006C67DF" w:rsidRDefault="006C67DF" w:rsidP="006C67DF">
            <w:pPr>
              <w:spacing w:after="0"/>
              <w:rPr>
                <w:rFonts w:cstheme="minorHAnsi"/>
              </w:rPr>
            </w:pPr>
          </w:p>
        </w:tc>
        <w:tc>
          <w:tcPr>
            <w:tcW w:w="915" w:type="dxa"/>
          </w:tcPr>
          <w:p w14:paraId="5DD59677" w14:textId="77777777" w:rsidR="00B52AC9" w:rsidRDefault="00B52AC9"/>
        </w:tc>
        <w:tc>
          <w:tcPr>
            <w:tcW w:w="992" w:type="dxa"/>
          </w:tcPr>
          <w:p w14:paraId="65FA3935" w14:textId="77777777" w:rsidR="00B52AC9" w:rsidRDefault="00B52AC9">
            <w:bookmarkStart w:id="0" w:name="_GoBack"/>
            <w:bookmarkEnd w:id="0"/>
          </w:p>
        </w:tc>
        <w:tc>
          <w:tcPr>
            <w:tcW w:w="6888" w:type="dxa"/>
          </w:tcPr>
          <w:p w14:paraId="6E6BD7FB" w14:textId="77777777" w:rsidR="00B52AC9" w:rsidRDefault="00B52AC9"/>
          <w:p w14:paraId="375C14EC" w14:textId="77777777" w:rsidR="007115CE" w:rsidRDefault="007115CE"/>
          <w:p w14:paraId="4B718842" w14:textId="3A49AC19" w:rsidR="007115CE" w:rsidRDefault="007115CE"/>
        </w:tc>
      </w:tr>
      <w:tr w:rsidR="00567568" w14:paraId="6A73B7FE" w14:textId="77777777" w:rsidTr="0075581F">
        <w:tc>
          <w:tcPr>
            <w:tcW w:w="958" w:type="dxa"/>
          </w:tcPr>
          <w:p w14:paraId="2D8C292F" w14:textId="77777777" w:rsidR="00B52AC9" w:rsidRDefault="006C67DF">
            <w:r>
              <w:t>ANDP12</w:t>
            </w:r>
          </w:p>
          <w:p w14:paraId="5B66EDCC" w14:textId="7AC76E23" w:rsidR="00862CD3" w:rsidRDefault="00862CD3">
            <w:r>
              <w:t>Page 49</w:t>
            </w:r>
          </w:p>
        </w:tc>
        <w:tc>
          <w:tcPr>
            <w:tcW w:w="5635" w:type="dxa"/>
          </w:tcPr>
          <w:p w14:paraId="366F77EE" w14:textId="24A5411A" w:rsidR="002F0E4F" w:rsidRDefault="002F0E4F" w:rsidP="002F0E4F">
            <w:pPr>
              <w:spacing w:after="0"/>
              <w:rPr>
                <w:b/>
              </w:rPr>
            </w:pPr>
            <w:r>
              <w:rPr>
                <w:b/>
              </w:rPr>
              <w:t xml:space="preserve">Q12. </w:t>
            </w:r>
            <w:r w:rsidR="006C67DF" w:rsidRPr="006C67DF">
              <w:rPr>
                <w:b/>
              </w:rPr>
              <w:t>Local Green Spaces</w:t>
            </w:r>
          </w:p>
          <w:p w14:paraId="16BDA22C" w14:textId="68E4EA02" w:rsidR="00B52AC9" w:rsidRPr="009D1996" w:rsidRDefault="002F0E4F">
            <w:r>
              <w:t xml:space="preserve">Do you agree with sites listed for proposed </w:t>
            </w:r>
            <w:r w:rsidR="009D1996">
              <w:t>‘Local Green Space’</w:t>
            </w:r>
            <w:r>
              <w:t xml:space="preserve"> designation?</w:t>
            </w:r>
          </w:p>
        </w:tc>
        <w:tc>
          <w:tcPr>
            <w:tcW w:w="915" w:type="dxa"/>
          </w:tcPr>
          <w:p w14:paraId="04033D84" w14:textId="77777777" w:rsidR="00B52AC9" w:rsidRDefault="00B52AC9"/>
        </w:tc>
        <w:tc>
          <w:tcPr>
            <w:tcW w:w="992" w:type="dxa"/>
          </w:tcPr>
          <w:p w14:paraId="0B5BA807" w14:textId="77777777" w:rsidR="00B52AC9" w:rsidRDefault="00B52AC9"/>
        </w:tc>
        <w:tc>
          <w:tcPr>
            <w:tcW w:w="6888" w:type="dxa"/>
          </w:tcPr>
          <w:p w14:paraId="00A7362D" w14:textId="77777777" w:rsidR="00B52AC9" w:rsidRDefault="00B52AC9"/>
          <w:p w14:paraId="126C5760" w14:textId="77777777" w:rsidR="007115CE" w:rsidRDefault="007115CE"/>
          <w:p w14:paraId="5649DB6D" w14:textId="29D60436" w:rsidR="007115CE" w:rsidRDefault="007115CE"/>
        </w:tc>
      </w:tr>
      <w:tr w:rsidR="00567568" w14:paraId="766523D7" w14:textId="77777777" w:rsidTr="0075581F">
        <w:tc>
          <w:tcPr>
            <w:tcW w:w="958" w:type="dxa"/>
          </w:tcPr>
          <w:p w14:paraId="5C3A1CD2" w14:textId="77777777" w:rsidR="00B52AC9" w:rsidRDefault="009D1996">
            <w:r>
              <w:t>ANDP13</w:t>
            </w:r>
          </w:p>
          <w:p w14:paraId="74666B7A" w14:textId="3BB1ED14" w:rsidR="00862CD3" w:rsidRDefault="00862CD3">
            <w:r>
              <w:t>Page 50/51</w:t>
            </w:r>
          </w:p>
        </w:tc>
        <w:tc>
          <w:tcPr>
            <w:tcW w:w="5635" w:type="dxa"/>
          </w:tcPr>
          <w:p w14:paraId="2C8254A6" w14:textId="77777777" w:rsidR="004470E4" w:rsidRDefault="002F0E4F">
            <w:pPr>
              <w:rPr>
                <w:b/>
              </w:rPr>
            </w:pPr>
            <w:r>
              <w:rPr>
                <w:b/>
              </w:rPr>
              <w:t xml:space="preserve">Q13. </w:t>
            </w:r>
            <w:r w:rsidR="009D1996" w:rsidRPr="009D1996">
              <w:rPr>
                <w:b/>
              </w:rPr>
              <w:t>Protecting and Enhancing Recreation Facilities</w:t>
            </w:r>
          </w:p>
          <w:p w14:paraId="18363038" w14:textId="053F2EEB" w:rsidR="00B52AC9" w:rsidRPr="009D1996" w:rsidRDefault="004470E4">
            <w:pPr>
              <w:rPr>
                <w:i/>
              </w:rPr>
            </w:pPr>
            <w:r>
              <w:t>Do you agree we should protect recreation facilities? Have we identified the correct sites and facilities?</w:t>
            </w:r>
          </w:p>
        </w:tc>
        <w:tc>
          <w:tcPr>
            <w:tcW w:w="915" w:type="dxa"/>
          </w:tcPr>
          <w:p w14:paraId="71E4826C" w14:textId="77777777" w:rsidR="00B52AC9" w:rsidRDefault="00B52AC9"/>
        </w:tc>
        <w:tc>
          <w:tcPr>
            <w:tcW w:w="992" w:type="dxa"/>
          </w:tcPr>
          <w:p w14:paraId="666C5E45" w14:textId="77777777" w:rsidR="00B52AC9" w:rsidRDefault="00B52AC9"/>
        </w:tc>
        <w:tc>
          <w:tcPr>
            <w:tcW w:w="6888" w:type="dxa"/>
          </w:tcPr>
          <w:p w14:paraId="55260F71" w14:textId="77777777" w:rsidR="00B52AC9" w:rsidRDefault="00B52AC9"/>
          <w:p w14:paraId="7759C231" w14:textId="77777777" w:rsidR="007115CE" w:rsidRDefault="007115CE"/>
          <w:p w14:paraId="666972C7" w14:textId="60BABFB7" w:rsidR="007115CE" w:rsidRDefault="007115CE"/>
        </w:tc>
      </w:tr>
      <w:tr w:rsidR="00567568" w14:paraId="77CE0533" w14:textId="77777777" w:rsidTr="0075581F">
        <w:tc>
          <w:tcPr>
            <w:tcW w:w="958" w:type="dxa"/>
          </w:tcPr>
          <w:p w14:paraId="58B49BF8" w14:textId="77777777" w:rsidR="00B52AC9" w:rsidRDefault="009D1996">
            <w:r>
              <w:t>ANDP14</w:t>
            </w:r>
          </w:p>
          <w:p w14:paraId="211CF05C" w14:textId="57982A75" w:rsidR="00862CD3" w:rsidRDefault="00862CD3">
            <w:r>
              <w:t>Page 53</w:t>
            </w:r>
          </w:p>
        </w:tc>
        <w:tc>
          <w:tcPr>
            <w:tcW w:w="5635" w:type="dxa"/>
          </w:tcPr>
          <w:p w14:paraId="5D4F0CB4" w14:textId="355911F2" w:rsidR="00B52AC9" w:rsidRDefault="004470E4" w:rsidP="004470E4">
            <w:pPr>
              <w:spacing w:after="0"/>
            </w:pPr>
            <w:r>
              <w:rPr>
                <w:b/>
              </w:rPr>
              <w:t xml:space="preserve">Q14. </w:t>
            </w:r>
            <w:r w:rsidR="009D1996">
              <w:rPr>
                <w:b/>
              </w:rPr>
              <w:t>Green Infrastructure</w:t>
            </w:r>
            <w:r w:rsidR="00AC6B7E">
              <w:rPr>
                <w:b/>
              </w:rPr>
              <w:t xml:space="preserve">: </w:t>
            </w:r>
          </w:p>
          <w:p w14:paraId="6E3DB9A2" w14:textId="4B9260A1" w:rsidR="008437BC" w:rsidRPr="00AC6B7E" w:rsidRDefault="008437BC" w:rsidP="004470E4">
            <w:pPr>
              <w:spacing w:after="0"/>
            </w:pPr>
            <w:r>
              <w:t>Have we identified the</w:t>
            </w:r>
            <w:r w:rsidR="004470E4">
              <w:t xml:space="preserve"> correct</w:t>
            </w:r>
            <w:r>
              <w:t xml:space="preserve"> network of green corridors to be protected </w:t>
            </w:r>
            <w:r w:rsidR="0067737B">
              <w:t xml:space="preserve">and enhanced </w:t>
            </w:r>
            <w:r>
              <w:t>under this policy?</w:t>
            </w:r>
          </w:p>
        </w:tc>
        <w:tc>
          <w:tcPr>
            <w:tcW w:w="915" w:type="dxa"/>
          </w:tcPr>
          <w:p w14:paraId="51076F3E" w14:textId="46826378" w:rsidR="00B52AC9" w:rsidRDefault="00B52AC9"/>
        </w:tc>
        <w:tc>
          <w:tcPr>
            <w:tcW w:w="992" w:type="dxa"/>
          </w:tcPr>
          <w:p w14:paraId="25436CE0" w14:textId="77777777" w:rsidR="00B52AC9" w:rsidRDefault="00B52AC9"/>
        </w:tc>
        <w:tc>
          <w:tcPr>
            <w:tcW w:w="6888" w:type="dxa"/>
          </w:tcPr>
          <w:p w14:paraId="04EA93E9" w14:textId="77777777" w:rsidR="00B52AC9" w:rsidRDefault="00B52AC9"/>
          <w:p w14:paraId="445B29E0" w14:textId="77777777" w:rsidR="007115CE" w:rsidRDefault="007115CE"/>
          <w:p w14:paraId="26B48E91" w14:textId="363903FF" w:rsidR="007115CE" w:rsidRDefault="007115CE"/>
        </w:tc>
      </w:tr>
      <w:tr w:rsidR="00567568" w14:paraId="39B6A238" w14:textId="77777777" w:rsidTr="0075581F">
        <w:tc>
          <w:tcPr>
            <w:tcW w:w="958" w:type="dxa"/>
          </w:tcPr>
          <w:p w14:paraId="6BA35035" w14:textId="77777777" w:rsidR="00B52AC9" w:rsidRDefault="00AC6B7E">
            <w:r>
              <w:t>ANDP15</w:t>
            </w:r>
          </w:p>
          <w:p w14:paraId="35AA5C08" w14:textId="323A2D8E" w:rsidR="00862CD3" w:rsidRDefault="00862CD3">
            <w:r>
              <w:t>Page 55</w:t>
            </w:r>
          </w:p>
        </w:tc>
        <w:tc>
          <w:tcPr>
            <w:tcW w:w="5635" w:type="dxa"/>
          </w:tcPr>
          <w:p w14:paraId="518D7771" w14:textId="2EF64DCA" w:rsidR="004470E4" w:rsidRDefault="004470E4" w:rsidP="004470E4">
            <w:pPr>
              <w:spacing w:after="0"/>
              <w:rPr>
                <w:b/>
              </w:rPr>
            </w:pPr>
            <w:r>
              <w:rPr>
                <w:b/>
              </w:rPr>
              <w:t xml:space="preserve">Q15. </w:t>
            </w:r>
            <w:r w:rsidR="00AC6B7E">
              <w:rPr>
                <w:b/>
              </w:rPr>
              <w:t xml:space="preserve">Responding to Climate Change: </w:t>
            </w:r>
          </w:p>
          <w:p w14:paraId="639964F6" w14:textId="047A5B93" w:rsidR="00AC6B7E" w:rsidRPr="00AC6B7E" w:rsidRDefault="004470E4" w:rsidP="004470E4">
            <w:pPr>
              <w:spacing w:after="0"/>
              <w:rPr>
                <w:b/>
              </w:rPr>
            </w:pPr>
            <w:r w:rsidRPr="004470E4">
              <w:t xml:space="preserve">Does the policy identify the correct criteria </w:t>
            </w:r>
            <w:r>
              <w:t xml:space="preserve">to </w:t>
            </w:r>
            <w:r w:rsidR="0075581F" w:rsidRPr="0075581F">
              <w:rPr>
                <w:rFonts w:cstheme="minorHAnsi"/>
              </w:rPr>
              <w:t xml:space="preserve">ensure </w:t>
            </w:r>
            <w:r w:rsidR="0075581F" w:rsidRPr="0075581F">
              <w:rPr>
                <w:rFonts w:cstheme="minorHAnsi"/>
                <w:bCs/>
              </w:rPr>
              <w:t>d</w:t>
            </w:r>
            <w:r w:rsidR="00AC6B7E" w:rsidRPr="0075581F">
              <w:rPr>
                <w:rFonts w:cstheme="minorHAnsi"/>
                <w:bCs/>
              </w:rPr>
              <w:t xml:space="preserve">evelopment proposals minimise their impact on climate </w:t>
            </w:r>
            <w:r>
              <w:rPr>
                <w:rFonts w:cstheme="minorHAnsi"/>
                <w:bCs/>
              </w:rPr>
              <w:t>change?</w:t>
            </w:r>
          </w:p>
        </w:tc>
        <w:tc>
          <w:tcPr>
            <w:tcW w:w="915" w:type="dxa"/>
          </w:tcPr>
          <w:p w14:paraId="0EC32B34" w14:textId="6445B4EE" w:rsidR="00B52AC9" w:rsidRDefault="00B52AC9"/>
        </w:tc>
        <w:tc>
          <w:tcPr>
            <w:tcW w:w="992" w:type="dxa"/>
          </w:tcPr>
          <w:p w14:paraId="705D2AB3" w14:textId="77777777" w:rsidR="00B52AC9" w:rsidRDefault="00B52AC9"/>
        </w:tc>
        <w:tc>
          <w:tcPr>
            <w:tcW w:w="6888" w:type="dxa"/>
          </w:tcPr>
          <w:p w14:paraId="6C5EDA29" w14:textId="77777777" w:rsidR="00B52AC9" w:rsidRDefault="00B52AC9"/>
          <w:p w14:paraId="0BFF6B0E" w14:textId="77777777" w:rsidR="007115CE" w:rsidRDefault="007115CE"/>
          <w:p w14:paraId="413C19CD" w14:textId="0DE4578D" w:rsidR="007115CE" w:rsidRDefault="007115CE"/>
        </w:tc>
      </w:tr>
    </w:tbl>
    <w:p w14:paraId="26621FE3" w14:textId="0E2834A6" w:rsidR="00B52AC9" w:rsidRDefault="00567568">
      <w:r w:rsidRPr="00567568">
        <w:rPr>
          <w:rFonts w:cstheme="minorHAnsi"/>
          <w:noProof/>
          <w:lang w:eastAsia="en-GB"/>
        </w:rPr>
        <w:lastRenderedPageBreak/>
        <mc:AlternateContent>
          <mc:Choice Requires="wps">
            <w:drawing>
              <wp:anchor distT="45720" distB="45720" distL="114300" distR="114300" simplePos="0" relativeHeight="251661312" behindDoc="0" locked="0" layoutInCell="1" allowOverlap="1" wp14:anchorId="55001176" wp14:editId="761FC087">
                <wp:simplePos x="0" y="0"/>
                <wp:positionH relativeFrom="margin">
                  <wp:align>right</wp:align>
                </wp:positionH>
                <wp:positionV relativeFrom="paragraph">
                  <wp:posOffset>314325</wp:posOffset>
                </wp:positionV>
                <wp:extent cx="4848225" cy="5972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972175"/>
                        </a:xfrm>
                        <a:prstGeom prst="rect">
                          <a:avLst/>
                        </a:prstGeom>
                        <a:solidFill>
                          <a:srgbClr val="FFFFFF"/>
                        </a:solidFill>
                        <a:ln w="9525">
                          <a:solidFill>
                            <a:srgbClr val="000000"/>
                          </a:solidFill>
                          <a:miter lim="800000"/>
                          <a:headEnd/>
                          <a:tailEnd/>
                        </a:ln>
                      </wps:spPr>
                      <wps:txbx>
                        <w:txbxContent>
                          <w:p w14:paraId="045C5B01" w14:textId="258782DB" w:rsidR="00567568" w:rsidRDefault="00567568">
                            <w:pPr>
                              <w:rPr>
                                <w:b/>
                                <w:sz w:val="24"/>
                                <w:szCs w:val="24"/>
                              </w:rPr>
                            </w:pPr>
                            <w:r w:rsidRPr="00567568">
                              <w:rPr>
                                <w:b/>
                                <w:sz w:val="24"/>
                                <w:szCs w:val="24"/>
                              </w:rPr>
                              <w:t xml:space="preserve">Do you have any </w:t>
                            </w:r>
                            <w:r w:rsidR="00145588">
                              <w:rPr>
                                <w:b/>
                                <w:sz w:val="24"/>
                                <w:szCs w:val="24"/>
                              </w:rPr>
                              <w:t xml:space="preserve">other </w:t>
                            </w:r>
                            <w:r w:rsidRPr="00567568">
                              <w:rPr>
                                <w:b/>
                                <w:sz w:val="24"/>
                                <w:szCs w:val="24"/>
                              </w:rPr>
                              <w:t>comments on the Draft Plan?</w:t>
                            </w:r>
                          </w:p>
                          <w:p w14:paraId="2F3370B9" w14:textId="0849406C" w:rsidR="00567568" w:rsidRPr="00567568" w:rsidRDefault="00567568">
                            <w:pPr>
                              <w:rPr>
                                <w:b/>
                                <w:i/>
                                <w:sz w:val="24"/>
                                <w:szCs w:val="24"/>
                              </w:rPr>
                            </w:pPr>
                            <w:r>
                              <w:rPr>
                                <w:b/>
                                <w:i/>
                                <w:sz w:val="24"/>
                                <w:szCs w:val="24"/>
                              </w:rPr>
                              <w:t xml:space="preserve">Please indicate which part of the document your representation refers to by Page Number </w:t>
                            </w:r>
                            <w:r w:rsidR="00145588">
                              <w:rPr>
                                <w:b/>
                                <w:i/>
                                <w:sz w:val="24"/>
                                <w:szCs w:val="24"/>
                              </w:rPr>
                              <w:t>and/</w:t>
                            </w:r>
                            <w:r>
                              <w:rPr>
                                <w:b/>
                                <w:i/>
                                <w:sz w:val="24"/>
                                <w:szCs w:val="24"/>
                              </w:rPr>
                              <w:t>or Policy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01176" id="_x0000_t202" coordsize="21600,21600" o:spt="202" path="m,l,21600r21600,l21600,xe">
                <v:stroke joinstyle="miter"/>
                <v:path gradientshapeok="t" o:connecttype="rect"/>
              </v:shapetype>
              <v:shape id="_x0000_s1027" type="#_x0000_t202" style="position:absolute;margin-left:330.55pt;margin-top:24.75pt;width:381.75pt;height:47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">
                <v:textbox>
                  <w:txbxContent>
                    <w:p w14:paraId="045C5B01" w14:textId="258782DB" w:rsidR="00567568" w:rsidRDefault="00567568">
                      <w:pPr>
                        <w:rPr>
                          <w:b/>
                          <w:sz w:val="24"/>
                          <w:szCs w:val="24"/>
                        </w:rPr>
                      </w:pPr>
                      <w:r w:rsidRPr="00567568">
                        <w:rPr>
                          <w:b/>
                          <w:sz w:val="24"/>
                          <w:szCs w:val="24"/>
                        </w:rPr>
                        <w:t xml:space="preserve">Do you have any </w:t>
                      </w:r>
                      <w:r w:rsidR="00145588">
                        <w:rPr>
                          <w:b/>
                          <w:sz w:val="24"/>
                          <w:szCs w:val="24"/>
                        </w:rPr>
                        <w:t xml:space="preserve">other </w:t>
                      </w:r>
                      <w:r w:rsidRPr="00567568">
                        <w:rPr>
                          <w:b/>
                          <w:sz w:val="24"/>
                          <w:szCs w:val="24"/>
                        </w:rPr>
                        <w:t>comments on the Draft Plan?</w:t>
                      </w:r>
                    </w:p>
                    <w:p w14:paraId="2F3370B9" w14:textId="0849406C" w:rsidR="00567568" w:rsidRPr="00567568" w:rsidRDefault="00567568">
                      <w:pPr>
                        <w:rPr>
                          <w:b/>
                          <w:i/>
                          <w:sz w:val="24"/>
                          <w:szCs w:val="24"/>
                        </w:rPr>
                      </w:pPr>
                      <w:r>
                        <w:rPr>
                          <w:b/>
                          <w:i/>
                          <w:sz w:val="24"/>
                          <w:szCs w:val="24"/>
                        </w:rPr>
                        <w:t xml:space="preserve">Please indicate which part of the document your representation refers to by Page Number </w:t>
                      </w:r>
                      <w:r w:rsidR="00145588">
                        <w:rPr>
                          <w:b/>
                          <w:i/>
                          <w:sz w:val="24"/>
                          <w:szCs w:val="24"/>
                        </w:rPr>
                        <w:t>and/</w:t>
                      </w:r>
                      <w:r>
                        <w:rPr>
                          <w:b/>
                          <w:i/>
                          <w:sz w:val="24"/>
                          <w:szCs w:val="24"/>
                        </w:rPr>
                        <w:t>or Policy No.</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666"/>
        <w:gridCol w:w="4850"/>
      </w:tblGrid>
      <w:tr w:rsidR="0075581F" w:rsidRPr="009A0DDA" w14:paraId="140A7EBD" w14:textId="77777777" w:rsidTr="0075581F">
        <w:tc>
          <w:tcPr>
            <w:tcW w:w="1666" w:type="dxa"/>
          </w:tcPr>
          <w:p w14:paraId="68EA117F" w14:textId="1FCF59FE" w:rsidR="0075581F" w:rsidRPr="0075581F" w:rsidRDefault="0075581F" w:rsidP="0075581F">
            <w:pPr>
              <w:rPr>
                <w:rFonts w:cstheme="minorHAnsi"/>
              </w:rPr>
            </w:pPr>
            <w:r w:rsidRPr="0075581F">
              <w:rPr>
                <w:rFonts w:cstheme="minorHAnsi"/>
              </w:rPr>
              <w:t>Name</w:t>
            </w:r>
          </w:p>
        </w:tc>
        <w:tc>
          <w:tcPr>
            <w:tcW w:w="4850" w:type="dxa"/>
          </w:tcPr>
          <w:p w14:paraId="76AE33EA" w14:textId="77777777" w:rsidR="0075581F" w:rsidRPr="002C575E" w:rsidRDefault="0075581F" w:rsidP="00975602">
            <w:pPr>
              <w:rPr>
                <w:rFonts w:cstheme="minorHAnsi"/>
                <w:sz w:val="24"/>
                <w:szCs w:val="24"/>
              </w:rPr>
            </w:pPr>
          </w:p>
        </w:tc>
      </w:tr>
      <w:tr w:rsidR="0075581F" w:rsidRPr="009A0DDA" w14:paraId="27AC5345" w14:textId="77777777" w:rsidTr="0075581F">
        <w:tc>
          <w:tcPr>
            <w:tcW w:w="1666" w:type="dxa"/>
          </w:tcPr>
          <w:p w14:paraId="0D4E2A52" w14:textId="26A6EA45" w:rsidR="0075581F" w:rsidRPr="0075581F" w:rsidRDefault="0075581F" w:rsidP="0075581F">
            <w:pPr>
              <w:rPr>
                <w:rFonts w:cstheme="minorHAnsi"/>
              </w:rPr>
            </w:pPr>
            <w:r w:rsidRPr="0075581F">
              <w:rPr>
                <w:rFonts w:cstheme="minorHAnsi"/>
              </w:rPr>
              <w:t>Organisation</w:t>
            </w:r>
          </w:p>
        </w:tc>
        <w:tc>
          <w:tcPr>
            <w:tcW w:w="4850" w:type="dxa"/>
          </w:tcPr>
          <w:p w14:paraId="0ABA49C2" w14:textId="77777777" w:rsidR="0075581F" w:rsidRPr="002C575E" w:rsidRDefault="0075581F" w:rsidP="00975602">
            <w:pPr>
              <w:rPr>
                <w:rFonts w:cstheme="minorHAnsi"/>
                <w:sz w:val="24"/>
                <w:szCs w:val="24"/>
              </w:rPr>
            </w:pPr>
          </w:p>
        </w:tc>
      </w:tr>
      <w:tr w:rsidR="0075581F" w:rsidRPr="009A0DDA" w14:paraId="6E630DDB" w14:textId="77777777" w:rsidTr="0075581F">
        <w:tc>
          <w:tcPr>
            <w:tcW w:w="1666" w:type="dxa"/>
          </w:tcPr>
          <w:p w14:paraId="190355F6" w14:textId="52F7F96A" w:rsidR="0075581F" w:rsidRPr="0075581F" w:rsidRDefault="0075581F" w:rsidP="00975602">
            <w:pPr>
              <w:rPr>
                <w:rFonts w:cstheme="minorHAnsi"/>
              </w:rPr>
            </w:pPr>
            <w:r w:rsidRPr="0075581F">
              <w:rPr>
                <w:rFonts w:cstheme="minorHAnsi"/>
              </w:rPr>
              <w:t>Address</w:t>
            </w:r>
          </w:p>
          <w:p w14:paraId="30057451" w14:textId="77777777" w:rsidR="0075581F" w:rsidRPr="0075581F" w:rsidRDefault="0075581F" w:rsidP="00975602">
            <w:pPr>
              <w:rPr>
                <w:rFonts w:cstheme="minorHAnsi"/>
              </w:rPr>
            </w:pPr>
          </w:p>
        </w:tc>
        <w:tc>
          <w:tcPr>
            <w:tcW w:w="4850" w:type="dxa"/>
          </w:tcPr>
          <w:p w14:paraId="5C4C18DF" w14:textId="5995B4EE" w:rsidR="0075581F" w:rsidRPr="002C575E" w:rsidRDefault="0075581F" w:rsidP="00975602">
            <w:pPr>
              <w:rPr>
                <w:rFonts w:cstheme="minorHAnsi"/>
                <w:sz w:val="24"/>
                <w:szCs w:val="24"/>
              </w:rPr>
            </w:pPr>
          </w:p>
        </w:tc>
      </w:tr>
      <w:tr w:rsidR="0075581F" w:rsidRPr="009A0DDA" w14:paraId="5A05D553" w14:textId="77777777" w:rsidTr="0075581F">
        <w:tc>
          <w:tcPr>
            <w:tcW w:w="1666" w:type="dxa"/>
          </w:tcPr>
          <w:p w14:paraId="69178B82" w14:textId="77777777" w:rsidR="0075581F" w:rsidRPr="0075581F" w:rsidRDefault="0075581F" w:rsidP="00975602">
            <w:pPr>
              <w:rPr>
                <w:rFonts w:cstheme="minorHAnsi"/>
              </w:rPr>
            </w:pPr>
            <w:r w:rsidRPr="0075581F">
              <w:rPr>
                <w:rFonts w:cstheme="minorHAnsi"/>
              </w:rPr>
              <w:t>Email</w:t>
            </w:r>
          </w:p>
        </w:tc>
        <w:tc>
          <w:tcPr>
            <w:tcW w:w="4850" w:type="dxa"/>
          </w:tcPr>
          <w:p w14:paraId="600279C1" w14:textId="77777777" w:rsidR="0075581F" w:rsidRPr="002C575E" w:rsidRDefault="0075581F" w:rsidP="00975602">
            <w:pPr>
              <w:rPr>
                <w:rFonts w:cstheme="minorHAnsi"/>
                <w:sz w:val="24"/>
                <w:szCs w:val="24"/>
              </w:rPr>
            </w:pPr>
          </w:p>
        </w:tc>
      </w:tr>
      <w:tr w:rsidR="0075581F" w:rsidRPr="009A0DDA" w14:paraId="42E23DCA" w14:textId="77777777" w:rsidTr="0075581F">
        <w:trPr>
          <w:trHeight w:val="269"/>
        </w:trPr>
        <w:tc>
          <w:tcPr>
            <w:tcW w:w="1666" w:type="dxa"/>
          </w:tcPr>
          <w:p w14:paraId="2CD5C6CB" w14:textId="77777777" w:rsidR="0075581F" w:rsidRPr="0075581F" w:rsidRDefault="0075581F" w:rsidP="00975602">
            <w:pPr>
              <w:rPr>
                <w:rFonts w:cstheme="minorHAnsi"/>
              </w:rPr>
            </w:pPr>
            <w:r w:rsidRPr="0075581F">
              <w:rPr>
                <w:rFonts w:cstheme="minorHAnsi"/>
              </w:rPr>
              <w:t>Tel. No.</w:t>
            </w:r>
          </w:p>
        </w:tc>
        <w:tc>
          <w:tcPr>
            <w:tcW w:w="4850" w:type="dxa"/>
          </w:tcPr>
          <w:p w14:paraId="2262C9BE" w14:textId="77777777" w:rsidR="0075581F" w:rsidRPr="002C575E" w:rsidRDefault="0075581F" w:rsidP="00975602">
            <w:pPr>
              <w:rPr>
                <w:rFonts w:cstheme="minorHAnsi"/>
                <w:sz w:val="24"/>
                <w:szCs w:val="24"/>
              </w:rPr>
            </w:pPr>
          </w:p>
        </w:tc>
      </w:tr>
    </w:tbl>
    <w:p w14:paraId="79526EF1" w14:textId="16214DD3" w:rsidR="0075581F" w:rsidRDefault="0075581F" w:rsidP="0075581F">
      <w:pPr>
        <w:rPr>
          <w:rFonts w:ascii="Palatino Linotype" w:hAnsi="Palatino Linotype" w:cs="Aharoni"/>
          <w:sz w:val="24"/>
          <w:szCs w:val="24"/>
        </w:rPr>
      </w:pPr>
    </w:p>
    <w:p w14:paraId="396216A3" w14:textId="030B371F" w:rsidR="00635A1A" w:rsidRPr="007115CE" w:rsidRDefault="00635A1A" w:rsidP="0075581F">
      <w:pPr>
        <w:rPr>
          <w:rFonts w:ascii="Palatino Linotype" w:hAnsi="Palatino Linotype" w:cs="Aharoni"/>
          <w:b/>
          <w:sz w:val="28"/>
          <w:szCs w:val="28"/>
        </w:rPr>
      </w:pPr>
      <w:r w:rsidRPr="007115CE">
        <w:rPr>
          <w:rFonts w:ascii="Palatino Linotype" w:hAnsi="Palatino Linotype" w:cs="Aharoni"/>
          <w:b/>
          <w:sz w:val="28"/>
          <w:szCs w:val="28"/>
        </w:rPr>
        <w:t>How to submit your response to the Neighbourhood Plan:</w:t>
      </w:r>
    </w:p>
    <w:p w14:paraId="7AD6DA4F" w14:textId="579C906B" w:rsidR="00635A1A" w:rsidRPr="00C379E1" w:rsidRDefault="00635A1A" w:rsidP="00635A1A">
      <w:pPr>
        <w:pStyle w:val="ListParagraph"/>
        <w:numPr>
          <w:ilvl w:val="0"/>
          <w:numId w:val="1"/>
        </w:numPr>
        <w:rPr>
          <w:rFonts w:ascii="Palatino Linotype" w:hAnsi="Palatino Linotype" w:cs="Aharoni"/>
          <w:color w:val="000000" w:themeColor="text1"/>
          <w:sz w:val="24"/>
          <w:szCs w:val="24"/>
        </w:rPr>
      </w:pPr>
      <w:r w:rsidRPr="00C379E1">
        <w:rPr>
          <w:rFonts w:ascii="Palatino Linotype" w:hAnsi="Palatino Linotype" w:cs="Aharoni"/>
          <w:color w:val="000000" w:themeColor="text1"/>
          <w:sz w:val="24"/>
          <w:szCs w:val="24"/>
        </w:rPr>
        <w:t>Place your completed form in one of the Comments Boxes in the Memorial Hall at the Open Event on 9/10 March</w:t>
      </w:r>
      <w:r w:rsidR="007115CE">
        <w:rPr>
          <w:rFonts w:ascii="Palatino Linotype" w:hAnsi="Palatino Linotype" w:cs="Aharoni"/>
          <w:color w:val="000000" w:themeColor="text1"/>
          <w:sz w:val="24"/>
          <w:szCs w:val="24"/>
        </w:rPr>
        <w:t xml:space="preserve"> 2018</w:t>
      </w:r>
    </w:p>
    <w:p w14:paraId="48E05961" w14:textId="77777777" w:rsidR="00635A1A" w:rsidRPr="00C379E1" w:rsidRDefault="00635A1A" w:rsidP="00635A1A">
      <w:pPr>
        <w:pStyle w:val="ListParagraph"/>
        <w:rPr>
          <w:rFonts w:ascii="Palatino Linotype" w:hAnsi="Palatino Linotype" w:cs="Aharoni"/>
          <w:color w:val="000000" w:themeColor="text1"/>
          <w:sz w:val="24"/>
          <w:szCs w:val="24"/>
        </w:rPr>
      </w:pPr>
    </w:p>
    <w:p w14:paraId="57943A95" w14:textId="31C3524B" w:rsidR="00635A1A" w:rsidRPr="00C379E1" w:rsidRDefault="00635A1A" w:rsidP="00635A1A">
      <w:pPr>
        <w:pStyle w:val="ListParagraph"/>
        <w:numPr>
          <w:ilvl w:val="0"/>
          <w:numId w:val="1"/>
        </w:numPr>
        <w:rPr>
          <w:rFonts w:ascii="Palatino Linotype" w:hAnsi="Palatino Linotype" w:cs="Aharoni"/>
          <w:color w:val="000000" w:themeColor="text1"/>
          <w:sz w:val="24"/>
          <w:szCs w:val="24"/>
        </w:rPr>
      </w:pPr>
      <w:r w:rsidRPr="00C379E1">
        <w:rPr>
          <w:rFonts w:ascii="Palatino Linotype" w:hAnsi="Palatino Linotype" w:cs="Aharoni"/>
          <w:color w:val="000000" w:themeColor="text1"/>
          <w:sz w:val="24"/>
          <w:szCs w:val="24"/>
        </w:rPr>
        <w:t>Return the form to Addingham Parish Council, The Old School, Main Street, Addingham LS29 0NS</w:t>
      </w:r>
    </w:p>
    <w:p w14:paraId="61D1AEC6" w14:textId="77777777" w:rsidR="00635A1A" w:rsidRPr="00C379E1" w:rsidRDefault="00635A1A" w:rsidP="00635A1A">
      <w:pPr>
        <w:pStyle w:val="ListParagraph"/>
        <w:rPr>
          <w:rFonts w:ascii="Palatino Linotype" w:hAnsi="Palatino Linotype" w:cs="Aharoni"/>
          <w:color w:val="000000" w:themeColor="text1"/>
          <w:sz w:val="24"/>
          <w:szCs w:val="24"/>
        </w:rPr>
      </w:pPr>
    </w:p>
    <w:p w14:paraId="372D5C06" w14:textId="77777777" w:rsidR="00635A1A" w:rsidRPr="00C379E1" w:rsidRDefault="00635A1A" w:rsidP="00635A1A">
      <w:pPr>
        <w:pStyle w:val="ListParagraph"/>
        <w:numPr>
          <w:ilvl w:val="0"/>
          <w:numId w:val="1"/>
        </w:numPr>
        <w:rPr>
          <w:rFonts w:ascii="Palatino Linotype" w:hAnsi="Palatino Linotype" w:cs="Aharoni"/>
          <w:color w:val="000000" w:themeColor="text1"/>
          <w:sz w:val="24"/>
          <w:szCs w:val="24"/>
        </w:rPr>
      </w:pPr>
      <w:r w:rsidRPr="00C379E1">
        <w:rPr>
          <w:rFonts w:ascii="Palatino Linotype" w:hAnsi="Palatino Linotype" w:cs="Aharoni"/>
          <w:color w:val="000000" w:themeColor="text1"/>
          <w:sz w:val="24"/>
          <w:szCs w:val="24"/>
        </w:rPr>
        <w:t xml:space="preserve">Complete an online form available on the Parish Council </w:t>
      </w:r>
    </w:p>
    <w:p w14:paraId="6CC2313C" w14:textId="7BEF98BC" w:rsidR="00635A1A" w:rsidRPr="00C379E1" w:rsidRDefault="00635A1A" w:rsidP="00635A1A">
      <w:pPr>
        <w:pStyle w:val="ListParagraph"/>
        <w:rPr>
          <w:rFonts w:ascii="Palatino Linotype" w:hAnsi="Palatino Linotype" w:cs="Aharoni"/>
          <w:color w:val="000000" w:themeColor="text1"/>
          <w:sz w:val="24"/>
          <w:szCs w:val="24"/>
        </w:rPr>
      </w:pPr>
      <w:r w:rsidRPr="00C379E1">
        <w:rPr>
          <w:rFonts w:ascii="Palatino Linotype" w:hAnsi="Palatino Linotype" w:cs="Aharoni"/>
          <w:color w:val="000000" w:themeColor="text1"/>
          <w:sz w:val="24"/>
          <w:szCs w:val="24"/>
        </w:rPr>
        <w:t xml:space="preserve">website:    </w:t>
      </w:r>
      <w:r w:rsidRPr="00C379E1">
        <w:rPr>
          <w:rFonts w:ascii="Palatino Linotype" w:hAnsi="Palatino Linotype" w:cs="Aharoni"/>
          <w:b/>
          <w:color w:val="000000" w:themeColor="text1"/>
          <w:sz w:val="24"/>
          <w:szCs w:val="24"/>
        </w:rPr>
        <w:t>www.addingham-pc.gov.uk</w:t>
      </w:r>
    </w:p>
    <w:p w14:paraId="12D0F2E9" w14:textId="2CC2E88E" w:rsidR="00635A1A" w:rsidRPr="00C379E1" w:rsidRDefault="00635A1A" w:rsidP="00635A1A">
      <w:pPr>
        <w:pStyle w:val="ListParagraph"/>
        <w:rPr>
          <w:rFonts w:ascii="Palatino Linotype" w:hAnsi="Palatino Linotype" w:cs="Aharoni"/>
          <w:color w:val="000000" w:themeColor="text1"/>
          <w:sz w:val="24"/>
          <w:szCs w:val="24"/>
        </w:rPr>
      </w:pPr>
      <w:r w:rsidRPr="00C379E1">
        <w:rPr>
          <w:rFonts w:ascii="Palatino Linotype" w:hAnsi="Palatino Linotype" w:cs="Aharoni"/>
          <w:color w:val="000000" w:themeColor="text1"/>
          <w:sz w:val="24"/>
          <w:szCs w:val="24"/>
        </w:rPr>
        <w:t xml:space="preserve"> </w:t>
      </w:r>
    </w:p>
    <w:p w14:paraId="249A0839" w14:textId="2C5D3DE0" w:rsidR="00145588" w:rsidRDefault="00635A1A">
      <w:pPr>
        <w:rPr>
          <w:b/>
          <w:color w:val="000000" w:themeColor="text1"/>
          <w:sz w:val="28"/>
          <w:szCs w:val="28"/>
        </w:rPr>
      </w:pPr>
      <w:r w:rsidRPr="00C379E1">
        <w:rPr>
          <w:b/>
          <w:color w:val="000000" w:themeColor="text1"/>
          <w:sz w:val="28"/>
          <w:szCs w:val="28"/>
        </w:rPr>
        <w:t xml:space="preserve">             THANK YOU FOR YOUR TIME AND INTEREST</w:t>
      </w:r>
    </w:p>
    <w:p w14:paraId="4C6059B1" w14:textId="77777777" w:rsidR="00CA48F9" w:rsidRDefault="00CA48F9">
      <w:pPr>
        <w:rPr>
          <w:b/>
          <w:color w:val="000000" w:themeColor="text1"/>
          <w:sz w:val="28"/>
          <w:szCs w:val="28"/>
        </w:rPr>
      </w:pPr>
    </w:p>
    <w:p w14:paraId="275DBE6F" w14:textId="6628BE72" w:rsidR="00CA48F9" w:rsidRDefault="00CA48F9">
      <w:pPr>
        <w:rPr>
          <w:b/>
          <w:color w:val="000000" w:themeColor="text1"/>
          <w:sz w:val="28"/>
          <w:szCs w:val="28"/>
        </w:rPr>
      </w:pPr>
      <w:r>
        <w:rPr>
          <w:b/>
          <w:color w:val="000000" w:themeColor="text1"/>
          <w:sz w:val="28"/>
          <w:szCs w:val="28"/>
        </w:rPr>
        <w:t xml:space="preserve">             Addingham Parish Council   -   March 2018</w:t>
      </w:r>
    </w:p>
    <w:p w14:paraId="277658D7" w14:textId="77777777" w:rsidR="00CA48F9" w:rsidRDefault="00CA48F9">
      <w:pPr>
        <w:rPr>
          <w:b/>
          <w:color w:val="000000" w:themeColor="text1"/>
          <w:sz w:val="28"/>
          <w:szCs w:val="28"/>
        </w:rPr>
      </w:pPr>
    </w:p>
    <w:p w14:paraId="023B01DB" w14:textId="77777777" w:rsidR="00CA48F9" w:rsidRDefault="00CA48F9"/>
    <w:sectPr w:rsidR="00CA48F9" w:rsidSect="005215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haroni">
    <w:altName w:val="Arial"/>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42F0"/>
    <w:multiLevelType w:val="hybridMultilevel"/>
    <w:tmpl w:val="6260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981A67"/>
    <w:multiLevelType w:val="hybridMultilevel"/>
    <w:tmpl w:val="0A9E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C2"/>
    <w:rsid w:val="00056640"/>
    <w:rsid w:val="000F0584"/>
    <w:rsid w:val="00145588"/>
    <w:rsid w:val="001C4D35"/>
    <w:rsid w:val="002C575E"/>
    <w:rsid w:val="002F0E4F"/>
    <w:rsid w:val="004470E4"/>
    <w:rsid w:val="005215C2"/>
    <w:rsid w:val="0054163A"/>
    <w:rsid w:val="00567568"/>
    <w:rsid w:val="005B03B8"/>
    <w:rsid w:val="00615AC6"/>
    <w:rsid w:val="00635A1A"/>
    <w:rsid w:val="006547E8"/>
    <w:rsid w:val="0067737B"/>
    <w:rsid w:val="006C67DF"/>
    <w:rsid w:val="007115CE"/>
    <w:rsid w:val="0075581F"/>
    <w:rsid w:val="007B1C54"/>
    <w:rsid w:val="00801EF2"/>
    <w:rsid w:val="008437BC"/>
    <w:rsid w:val="00862CD3"/>
    <w:rsid w:val="008A6527"/>
    <w:rsid w:val="00921C41"/>
    <w:rsid w:val="009D1996"/>
    <w:rsid w:val="00A35F6C"/>
    <w:rsid w:val="00A558F1"/>
    <w:rsid w:val="00AC6B7E"/>
    <w:rsid w:val="00B52AC9"/>
    <w:rsid w:val="00B54D01"/>
    <w:rsid w:val="00C34810"/>
    <w:rsid w:val="00C379E1"/>
    <w:rsid w:val="00C779BB"/>
    <w:rsid w:val="00CA2659"/>
    <w:rsid w:val="00CA48F9"/>
    <w:rsid w:val="00CA663D"/>
    <w:rsid w:val="00CC783A"/>
    <w:rsid w:val="00E74CBF"/>
    <w:rsid w:val="00FD03B9"/>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51BE"/>
  <w15:chartTrackingRefBased/>
  <w15:docId w15:val="{64245A4A-59E3-4587-B473-BA6418A7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5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568"/>
    <w:rPr>
      <w:rFonts w:ascii="Segoe UI" w:hAnsi="Segoe UI" w:cs="Segoe UI"/>
      <w:sz w:val="18"/>
      <w:szCs w:val="18"/>
    </w:rPr>
  </w:style>
  <w:style w:type="character" w:styleId="Hyperlink">
    <w:name w:val="Hyperlink"/>
    <w:basedOn w:val="DefaultParagraphFont"/>
    <w:uiPriority w:val="99"/>
    <w:unhideWhenUsed/>
    <w:rsid w:val="00635A1A"/>
    <w:rPr>
      <w:color w:val="0563C1" w:themeColor="hyperlink"/>
      <w:u w:val="single"/>
    </w:rPr>
  </w:style>
  <w:style w:type="paragraph" w:styleId="ListParagraph">
    <w:name w:val="List Paragraph"/>
    <w:basedOn w:val="Normal"/>
    <w:uiPriority w:val="34"/>
    <w:qFormat/>
    <w:rsid w:val="00635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Hindle</dc:creator>
  <cp:keywords/>
  <dc:description/>
  <cp:lastModifiedBy>Janet Hindle</cp:lastModifiedBy>
  <cp:revision>4</cp:revision>
  <cp:lastPrinted>2018-03-07T18:24:00Z</cp:lastPrinted>
  <dcterms:created xsi:type="dcterms:W3CDTF">2018-03-07T18:23:00Z</dcterms:created>
  <dcterms:modified xsi:type="dcterms:W3CDTF">2018-03-07T18:52:00Z</dcterms:modified>
</cp:coreProperties>
</file>